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F9" w:rsidRDefault="006C07F9" w:rsidP="00AF216C">
      <w:pPr>
        <w:tabs>
          <w:tab w:val="left" w:pos="6804"/>
        </w:tabs>
        <w:contextualSpacing/>
        <w:rPr>
          <w:b/>
          <w:sz w:val="26"/>
          <w:szCs w:val="26"/>
          <w:lang w:val="uk-UA"/>
        </w:rPr>
      </w:pPr>
    </w:p>
    <w:p w:rsidR="006C07F9" w:rsidRPr="00124585" w:rsidRDefault="006C07F9" w:rsidP="00AF216C">
      <w:pPr>
        <w:tabs>
          <w:tab w:val="left" w:pos="5103"/>
        </w:tabs>
        <w:ind w:left="5103"/>
        <w:contextualSpacing/>
        <w:rPr>
          <w:sz w:val="28"/>
          <w:szCs w:val="28"/>
          <w:lang w:val="uk-UA"/>
        </w:rPr>
      </w:pPr>
      <w:r w:rsidRPr="00124585">
        <w:rPr>
          <w:sz w:val="28"/>
          <w:szCs w:val="28"/>
          <w:lang w:val="uk-UA"/>
        </w:rPr>
        <w:t>ЗАТВЕРДЖЕНО</w:t>
      </w:r>
    </w:p>
    <w:p w:rsidR="00124585" w:rsidRDefault="006C07F9" w:rsidP="00124585">
      <w:pPr>
        <w:tabs>
          <w:tab w:val="left" w:pos="4678"/>
          <w:tab w:val="left" w:pos="5103"/>
        </w:tabs>
        <w:ind w:left="5103"/>
        <w:contextualSpacing/>
        <w:rPr>
          <w:sz w:val="28"/>
          <w:szCs w:val="28"/>
          <w:lang w:val="uk-UA"/>
        </w:rPr>
      </w:pPr>
      <w:r w:rsidRPr="00124585">
        <w:rPr>
          <w:sz w:val="28"/>
          <w:szCs w:val="28"/>
          <w:lang w:val="uk-UA"/>
        </w:rPr>
        <w:t xml:space="preserve">Протокол </w:t>
      </w:r>
      <w:r w:rsidR="00963136" w:rsidRPr="00124585">
        <w:rPr>
          <w:sz w:val="28"/>
          <w:szCs w:val="28"/>
          <w:lang w:val="uk-UA"/>
        </w:rPr>
        <w:t xml:space="preserve">педагогічної ради </w:t>
      </w:r>
      <w:r w:rsidR="00EA0E90">
        <w:rPr>
          <w:sz w:val="28"/>
          <w:szCs w:val="28"/>
          <w:lang w:val="uk-UA"/>
        </w:rPr>
        <w:t>№___</w:t>
      </w:r>
      <w:r w:rsidR="00124585">
        <w:rPr>
          <w:sz w:val="28"/>
          <w:szCs w:val="28"/>
          <w:lang w:val="uk-UA"/>
        </w:rPr>
        <w:t xml:space="preserve"> </w:t>
      </w:r>
      <w:r w:rsidR="00963136" w:rsidRPr="00124585">
        <w:rPr>
          <w:sz w:val="28"/>
          <w:szCs w:val="28"/>
          <w:lang w:val="uk-UA"/>
        </w:rPr>
        <w:t>дош</w:t>
      </w:r>
      <w:r w:rsidR="00AF216C" w:rsidRPr="00124585">
        <w:rPr>
          <w:sz w:val="28"/>
          <w:szCs w:val="28"/>
          <w:lang w:val="uk-UA"/>
        </w:rPr>
        <w:t xml:space="preserve">кільного навчального закладу </w:t>
      </w:r>
      <w:r w:rsidR="00EA0E90">
        <w:rPr>
          <w:sz w:val="28"/>
          <w:szCs w:val="28"/>
          <w:lang w:val="uk-UA"/>
        </w:rPr>
        <w:t xml:space="preserve"> (ясла-садок) </w:t>
      </w:r>
      <w:r w:rsidR="00AF216C" w:rsidRPr="00124585">
        <w:rPr>
          <w:sz w:val="28"/>
          <w:szCs w:val="28"/>
          <w:lang w:val="uk-UA"/>
        </w:rPr>
        <w:t>№</w:t>
      </w:r>
      <w:r w:rsidR="00EA0E90">
        <w:rPr>
          <w:sz w:val="28"/>
          <w:szCs w:val="28"/>
          <w:lang w:val="uk-UA"/>
        </w:rPr>
        <w:t>87 «Дельфін</w:t>
      </w:r>
      <w:r w:rsidR="00AF216C" w:rsidRPr="00124585">
        <w:rPr>
          <w:sz w:val="28"/>
          <w:szCs w:val="28"/>
          <w:lang w:val="uk-UA"/>
        </w:rPr>
        <w:t>»</w:t>
      </w:r>
      <w:r w:rsidR="00EA0E90">
        <w:rPr>
          <w:sz w:val="28"/>
          <w:szCs w:val="28"/>
          <w:lang w:val="uk-UA"/>
        </w:rPr>
        <w:t xml:space="preserve"> ЧМР</w:t>
      </w:r>
    </w:p>
    <w:p w:rsidR="006C07F9" w:rsidRPr="00124585" w:rsidRDefault="00EA0E90" w:rsidP="00124585">
      <w:pPr>
        <w:tabs>
          <w:tab w:val="left" w:pos="4678"/>
          <w:tab w:val="left" w:pos="5103"/>
        </w:tabs>
        <w:ind w:left="51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_____________________2021р.</w:t>
      </w: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center"/>
        <w:rPr>
          <w:sz w:val="36"/>
          <w:szCs w:val="36"/>
          <w:lang w:val="uk-UA"/>
        </w:rPr>
      </w:pPr>
    </w:p>
    <w:p w:rsidR="006C07F9" w:rsidRDefault="006C07F9" w:rsidP="006C07F9">
      <w:pPr>
        <w:contextualSpacing/>
        <w:jc w:val="center"/>
        <w:rPr>
          <w:sz w:val="36"/>
          <w:szCs w:val="36"/>
          <w:lang w:val="uk-UA"/>
        </w:rPr>
      </w:pPr>
    </w:p>
    <w:p w:rsidR="006C07F9" w:rsidRDefault="006C07F9" w:rsidP="006C07F9">
      <w:pPr>
        <w:contextualSpacing/>
        <w:jc w:val="center"/>
        <w:rPr>
          <w:sz w:val="36"/>
          <w:szCs w:val="36"/>
          <w:lang w:val="uk-UA"/>
        </w:rPr>
      </w:pPr>
    </w:p>
    <w:p w:rsidR="006C07F9" w:rsidRDefault="006C07F9" w:rsidP="006C07F9">
      <w:pPr>
        <w:contextualSpacing/>
        <w:jc w:val="center"/>
        <w:rPr>
          <w:sz w:val="36"/>
          <w:szCs w:val="36"/>
          <w:lang w:val="uk-UA"/>
        </w:rPr>
      </w:pPr>
    </w:p>
    <w:p w:rsidR="006C07F9" w:rsidRDefault="006C07F9" w:rsidP="006C07F9">
      <w:pPr>
        <w:contextualSpacing/>
        <w:jc w:val="center"/>
        <w:rPr>
          <w:sz w:val="36"/>
          <w:szCs w:val="36"/>
          <w:lang w:val="uk-UA"/>
        </w:rPr>
      </w:pPr>
    </w:p>
    <w:p w:rsidR="00AC37BE" w:rsidRPr="00124585" w:rsidRDefault="00EA0E90" w:rsidP="006C07F9">
      <w:pPr>
        <w:contextualSpacing/>
        <w:jc w:val="center"/>
        <w:rPr>
          <w:b/>
          <w:caps/>
          <w:sz w:val="40"/>
          <w:szCs w:val="40"/>
          <w:lang w:val="uk-UA"/>
        </w:rPr>
      </w:pPr>
      <w:r>
        <w:rPr>
          <w:b/>
          <w:caps/>
          <w:sz w:val="40"/>
          <w:szCs w:val="40"/>
          <w:lang w:val="uk-UA"/>
        </w:rPr>
        <w:t xml:space="preserve">СТРАТЕГІЯ </w:t>
      </w:r>
      <w:r w:rsidR="00AC37BE" w:rsidRPr="00124585">
        <w:rPr>
          <w:b/>
          <w:caps/>
          <w:sz w:val="40"/>
          <w:szCs w:val="40"/>
          <w:lang w:val="uk-UA"/>
        </w:rPr>
        <w:t xml:space="preserve"> розвитку </w:t>
      </w:r>
    </w:p>
    <w:p w:rsidR="006C07F9" w:rsidRPr="00607AFE" w:rsidRDefault="009E4AD5" w:rsidP="00AF216C">
      <w:pPr>
        <w:contextualSpacing/>
        <w:jc w:val="center"/>
        <w:rPr>
          <w:b/>
          <w:sz w:val="36"/>
          <w:szCs w:val="36"/>
          <w:lang w:val="uk-UA"/>
        </w:rPr>
      </w:pPr>
      <w:r>
        <w:rPr>
          <w:b/>
          <w:sz w:val="40"/>
          <w:szCs w:val="40"/>
          <w:lang w:val="uk-UA"/>
        </w:rPr>
        <w:t>д</w:t>
      </w:r>
      <w:r w:rsidR="00AF216C">
        <w:rPr>
          <w:b/>
          <w:sz w:val="40"/>
          <w:szCs w:val="40"/>
          <w:lang w:val="uk-UA"/>
        </w:rPr>
        <w:t xml:space="preserve">ошкільного навчального закладу </w:t>
      </w:r>
      <w:r w:rsidR="00EA0E90">
        <w:rPr>
          <w:b/>
          <w:sz w:val="40"/>
          <w:szCs w:val="40"/>
          <w:lang w:val="uk-UA"/>
        </w:rPr>
        <w:t>(ясла-садок) №87 «Дельфін</w:t>
      </w:r>
      <w:r w:rsidR="00AF216C">
        <w:rPr>
          <w:b/>
          <w:sz w:val="40"/>
          <w:szCs w:val="40"/>
          <w:lang w:val="uk-UA"/>
        </w:rPr>
        <w:t xml:space="preserve">» </w:t>
      </w:r>
      <w:r w:rsidR="00EA0E90">
        <w:rPr>
          <w:b/>
          <w:sz w:val="40"/>
          <w:szCs w:val="40"/>
          <w:lang w:val="uk-UA"/>
        </w:rPr>
        <w:t>Черкаської міської ради</w:t>
      </w: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Pr="00595D93" w:rsidRDefault="00EA0E90" w:rsidP="006C07F9">
      <w:pPr>
        <w:contextualSpacing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2021</w:t>
      </w:r>
      <w:r w:rsidR="006C07F9" w:rsidRPr="00595D93">
        <w:rPr>
          <w:b/>
          <w:sz w:val="32"/>
          <w:szCs w:val="32"/>
          <w:lang w:val="uk-UA"/>
        </w:rPr>
        <w:t>-20</w:t>
      </w:r>
      <w:r>
        <w:rPr>
          <w:b/>
          <w:sz w:val="32"/>
          <w:szCs w:val="32"/>
          <w:lang w:val="uk-UA"/>
        </w:rPr>
        <w:t>26 р.</w:t>
      </w: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3F78A5" w:rsidRDefault="003F78A5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Default="006C07F9" w:rsidP="006C07F9">
      <w:pPr>
        <w:contextualSpacing/>
        <w:jc w:val="both"/>
        <w:rPr>
          <w:sz w:val="26"/>
          <w:szCs w:val="26"/>
          <w:lang w:val="uk-UA"/>
        </w:rPr>
      </w:pPr>
    </w:p>
    <w:p w:rsidR="006C07F9" w:rsidRPr="00F86B43" w:rsidRDefault="00EA0E90" w:rsidP="00F86B4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м.Черкаси</w:t>
      </w:r>
    </w:p>
    <w:p w:rsidR="006C07F9" w:rsidRPr="00D07DEE" w:rsidRDefault="006C07F9" w:rsidP="009E4AD5">
      <w:pPr>
        <w:jc w:val="center"/>
        <w:rPr>
          <w:b/>
          <w:bCs/>
          <w:i/>
          <w:caps/>
          <w:sz w:val="28"/>
          <w:szCs w:val="28"/>
          <w:lang w:val="uk-UA"/>
        </w:rPr>
      </w:pPr>
      <w:r w:rsidRPr="00D07DEE">
        <w:rPr>
          <w:b/>
          <w:bCs/>
          <w:i/>
          <w:caps/>
          <w:sz w:val="28"/>
          <w:szCs w:val="28"/>
          <w:lang w:val="uk-UA"/>
        </w:rPr>
        <w:lastRenderedPageBreak/>
        <w:t>Вступ</w:t>
      </w:r>
    </w:p>
    <w:p w:rsidR="00920750" w:rsidRDefault="00920750" w:rsidP="00124585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</w:p>
    <w:p w:rsidR="00920750" w:rsidRPr="007F2476" w:rsidRDefault="00920750" w:rsidP="00920750">
      <w:pPr>
        <w:spacing w:line="268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Pr="007F2476">
        <w:rPr>
          <w:sz w:val="28"/>
          <w:lang w:val="uk-UA"/>
        </w:rPr>
        <w:t>Стратегія розвитку дошкільного навчального закладу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розвитку навчальної системи ЗДО.</w:t>
      </w:r>
    </w:p>
    <w:p w:rsidR="00920750" w:rsidRPr="007F2476" w:rsidRDefault="00920750" w:rsidP="00920750">
      <w:pPr>
        <w:spacing w:line="45" w:lineRule="exact"/>
        <w:ind w:left="709"/>
        <w:rPr>
          <w:lang w:val="uk-UA"/>
        </w:rPr>
      </w:pPr>
    </w:p>
    <w:p w:rsidR="00920750" w:rsidRPr="007F2476" w:rsidRDefault="00920750" w:rsidP="00920750">
      <w:pPr>
        <w:spacing w:line="267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7F2476">
        <w:rPr>
          <w:sz w:val="28"/>
          <w:lang w:val="uk-UA"/>
        </w:rPr>
        <w:t>Планування розвитку навчальної системи закладу</w:t>
      </w:r>
      <w:r w:rsidRPr="00B859C1">
        <w:rPr>
          <w:sz w:val="28"/>
          <w:lang w:val="uk-UA"/>
        </w:rPr>
        <w:t xml:space="preserve"> дошкільно</w:t>
      </w:r>
      <w:r>
        <w:rPr>
          <w:sz w:val="28"/>
          <w:lang w:val="uk-UA"/>
        </w:rPr>
        <w:t>ї освіти до 2026</w:t>
      </w:r>
      <w:r w:rsidRPr="007F2476">
        <w:rPr>
          <w:sz w:val="28"/>
          <w:lang w:val="uk-UA"/>
        </w:rPr>
        <w:t xml:space="preserve"> року зумовлено необхідністю кардинальних змін, спрямованих на підвищення якості і конкурентоспроможності закладу</w:t>
      </w:r>
      <w:r>
        <w:rPr>
          <w:sz w:val="28"/>
          <w:lang w:val="uk-UA"/>
        </w:rPr>
        <w:t xml:space="preserve"> освіти</w:t>
      </w:r>
      <w:r w:rsidRPr="007F2476">
        <w:rPr>
          <w:sz w:val="28"/>
          <w:lang w:val="uk-UA"/>
        </w:rPr>
        <w:t xml:space="preserve">, вирішення стратегічних завдань, що стоять перед </w:t>
      </w:r>
      <w:r>
        <w:rPr>
          <w:sz w:val="28"/>
          <w:lang w:val="uk-UA"/>
        </w:rPr>
        <w:t>колективом закладу</w:t>
      </w:r>
      <w:r w:rsidRPr="007F2476">
        <w:rPr>
          <w:sz w:val="28"/>
          <w:lang w:val="uk-UA"/>
        </w:rPr>
        <w:t xml:space="preserve"> в нових економічних і соціокультурних умовах.</w:t>
      </w:r>
    </w:p>
    <w:p w:rsidR="00920750" w:rsidRPr="007F2476" w:rsidRDefault="00920750" w:rsidP="00920750">
      <w:pPr>
        <w:spacing w:line="50" w:lineRule="exact"/>
        <w:ind w:left="709"/>
        <w:rPr>
          <w:lang w:val="uk-UA"/>
        </w:rPr>
      </w:pPr>
    </w:p>
    <w:p w:rsidR="00920750" w:rsidRPr="007F2476" w:rsidRDefault="00920750" w:rsidP="00920750">
      <w:pPr>
        <w:spacing w:line="264" w:lineRule="auto"/>
        <w:ind w:right="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Pr="007F2476">
        <w:rPr>
          <w:sz w:val="28"/>
          <w:lang w:val="uk-UA"/>
        </w:rPr>
        <w:t>Дошкільна освіта – це стратегічний ресурс для всебічного розвитку дитини та забезпечення її національних інтересів, а також зміцнення авторитету та іміджу закладу, де створені умови для самореалізації кожної особистості.</w:t>
      </w:r>
    </w:p>
    <w:p w:rsidR="00920750" w:rsidRPr="007F2476" w:rsidRDefault="00920750" w:rsidP="00920750">
      <w:pPr>
        <w:spacing w:line="46" w:lineRule="exact"/>
        <w:ind w:left="709"/>
        <w:rPr>
          <w:lang w:val="uk-UA"/>
        </w:rPr>
      </w:pPr>
    </w:p>
    <w:p w:rsidR="00920750" w:rsidRPr="007F2476" w:rsidRDefault="00920750" w:rsidP="00920750">
      <w:pPr>
        <w:spacing w:line="268" w:lineRule="auto"/>
        <w:ind w:right="20"/>
        <w:jc w:val="both"/>
        <w:rPr>
          <w:sz w:val="28"/>
          <w:lang w:val="uk-UA"/>
        </w:rPr>
      </w:pPr>
      <w:r w:rsidRPr="007F2476">
        <w:rPr>
          <w:sz w:val="28"/>
          <w:lang w:val="uk-UA"/>
        </w:rPr>
        <w:t>Враховуючи основні положення Національної доктрини розвитку освіти, увага педагогів все більш фокусується на створенні моделі дошкільного навчального закладу, як відкритої цілеспрямованої соціальної системи, яка використовує в своїй діяльності загальні закономірності сучасного менеджменту.</w:t>
      </w:r>
    </w:p>
    <w:p w:rsidR="00920750" w:rsidRPr="007F2476" w:rsidRDefault="00920750" w:rsidP="00920750">
      <w:pPr>
        <w:spacing w:line="48" w:lineRule="exact"/>
        <w:ind w:left="709"/>
        <w:rPr>
          <w:lang w:val="uk-UA"/>
        </w:rPr>
      </w:pPr>
    </w:p>
    <w:p w:rsidR="00920750" w:rsidRPr="007F2476" w:rsidRDefault="00920750" w:rsidP="00920750">
      <w:pPr>
        <w:spacing w:line="271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Pr="007F2476">
        <w:rPr>
          <w:sz w:val="28"/>
          <w:lang w:val="uk-UA"/>
        </w:rPr>
        <w:t>Визнання необхідності свідомого управління змінами, їх передбачення, регулювання, пристосування до змін</w:t>
      </w:r>
      <w:r>
        <w:rPr>
          <w:sz w:val="28"/>
          <w:lang w:val="uk-UA"/>
        </w:rPr>
        <w:t>и</w:t>
      </w:r>
      <w:r w:rsidRPr="007F2476">
        <w:rPr>
          <w:sz w:val="28"/>
          <w:lang w:val="uk-UA"/>
        </w:rPr>
        <w:t xml:space="preserve"> зовнішніх умов</w:t>
      </w:r>
      <w:r>
        <w:rPr>
          <w:sz w:val="28"/>
          <w:lang w:val="uk-UA"/>
        </w:rPr>
        <w:t>,</w:t>
      </w:r>
      <w:r w:rsidRPr="007F2476">
        <w:rPr>
          <w:sz w:val="28"/>
          <w:lang w:val="uk-UA"/>
        </w:rPr>
        <w:t xml:space="preserve"> прискорює процес оновлення діяльності в ЗДО. Тому питання суттєвих змін до деяких підходів до планування діяльності закладу освіти потребує значного корегування. Потребує оновлення навчальної бази закладу, поширення використання інтерактивних форм впливу на педагогічний процес; організація навчання дітей за методиками та технологіями, які активізують розумову діяльність і творчо організовують освітній простір.</w:t>
      </w:r>
    </w:p>
    <w:p w:rsidR="00920750" w:rsidRPr="007F2476" w:rsidRDefault="00920750" w:rsidP="00920750">
      <w:pPr>
        <w:spacing w:line="54" w:lineRule="exact"/>
        <w:ind w:left="709"/>
        <w:rPr>
          <w:lang w:val="uk-UA"/>
        </w:rPr>
      </w:pPr>
    </w:p>
    <w:p w:rsidR="00920750" w:rsidRPr="007F2476" w:rsidRDefault="00920750" w:rsidP="00920750">
      <w:pPr>
        <w:spacing w:line="264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Pr="007F2476">
        <w:rPr>
          <w:sz w:val="28"/>
          <w:lang w:val="uk-UA"/>
        </w:rPr>
        <w:t>На сучасному етапі плідна співпраця усіх учасників навчально-виховного процесу набуває найактуальнішого змісту, насамперед по створенню та оптимізації гармонійного розвивального середовища для дорослих і дітей.</w:t>
      </w:r>
    </w:p>
    <w:p w:rsidR="00920750" w:rsidRPr="007F2476" w:rsidRDefault="00920750" w:rsidP="00920750">
      <w:pPr>
        <w:spacing w:line="46" w:lineRule="exact"/>
        <w:ind w:left="709"/>
        <w:rPr>
          <w:lang w:val="uk-UA"/>
        </w:rPr>
      </w:pPr>
    </w:p>
    <w:p w:rsidR="00920750" w:rsidRPr="007F2476" w:rsidRDefault="00920750" w:rsidP="00920750">
      <w:pPr>
        <w:spacing w:line="263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</w:t>
      </w:r>
      <w:r w:rsidRPr="007F2476">
        <w:rPr>
          <w:sz w:val="28"/>
          <w:lang w:val="uk-UA"/>
        </w:rPr>
        <w:t>Стратегія забезпечення якості освітньої діяльності закладу дошкільної освіти визначає стратегічні пріоритети розвитку установи, започатковує організаційні шляхи</w:t>
      </w:r>
      <w:r>
        <w:rPr>
          <w:sz w:val="28"/>
          <w:lang w:val="uk-UA"/>
        </w:rPr>
        <w:t xml:space="preserve"> її </w:t>
      </w:r>
      <w:r w:rsidRPr="007F2476">
        <w:rPr>
          <w:sz w:val="28"/>
          <w:lang w:val="uk-UA"/>
        </w:rPr>
        <w:t xml:space="preserve">реалізації, обґрунтовує ресурсні потреби. Вона скеровує учасників </w:t>
      </w:r>
      <w:r>
        <w:rPr>
          <w:sz w:val="28"/>
          <w:lang w:val="uk-UA"/>
        </w:rPr>
        <w:t>освітнього</w:t>
      </w:r>
      <w:r w:rsidRPr="007F2476">
        <w:rPr>
          <w:sz w:val="28"/>
          <w:lang w:val="uk-UA"/>
        </w:rPr>
        <w:t xml:space="preserve"> процесу до реалізації ціннісних пріоритетів особистості, суспільства та держави на засадах європейських вимірів якості освіти.</w:t>
      </w:r>
    </w:p>
    <w:p w:rsidR="00920750" w:rsidRPr="007F2476" w:rsidRDefault="00920750" w:rsidP="00920750">
      <w:pPr>
        <w:spacing w:line="14" w:lineRule="exact"/>
        <w:ind w:left="709"/>
        <w:rPr>
          <w:sz w:val="28"/>
          <w:lang w:val="uk-UA"/>
        </w:rPr>
      </w:pPr>
    </w:p>
    <w:p w:rsidR="00920750" w:rsidRPr="007F2476" w:rsidRDefault="00920750" w:rsidP="00920750">
      <w:pPr>
        <w:spacing w:line="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Pr="007F2476">
        <w:rPr>
          <w:sz w:val="28"/>
          <w:lang w:val="uk-UA"/>
        </w:rPr>
        <w:t>Програма спрямована у площину цінностей особистісного розвитку, варіативності</w:t>
      </w:r>
      <w:r>
        <w:rPr>
          <w:sz w:val="28"/>
          <w:lang w:val="uk-UA"/>
        </w:rPr>
        <w:t xml:space="preserve"> </w:t>
      </w:r>
      <w:r w:rsidRPr="007F2476">
        <w:rPr>
          <w:sz w:val="28"/>
          <w:lang w:val="uk-UA"/>
        </w:rPr>
        <w:t>і відкритості закладу</w:t>
      </w:r>
      <w:r w:rsidRPr="00B859C1">
        <w:rPr>
          <w:sz w:val="28"/>
          <w:lang w:val="uk-UA"/>
        </w:rPr>
        <w:t xml:space="preserve"> дошкільно</w:t>
      </w:r>
      <w:r>
        <w:rPr>
          <w:sz w:val="28"/>
          <w:lang w:val="uk-UA"/>
        </w:rPr>
        <w:t>ї освіти</w:t>
      </w:r>
      <w:r w:rsidRPr="007F2476">
        <w:rPr>
          <w:sz w:val="28"/>
          <w:lang w:val="uk-UA"/>
        </w:rPr>
        <w:t xml:space="preserve">, зумовлює модернізацію факторів, від яких залежить якість </w:t>
      </w:r>
      <w:r>
        <w:rPr>
          <w:sz w:val="28"/>
          <w:lang w:val="uk-UA"/>
        </w:rPr>
        <w:t>освітнього</w:t>
      </w:r>
      <w:r w:rsidRPr="007F2476">
        <w:rPr>
          <w:sz w:val="28"/>
          <w:lang w:val="uk-UA"/>
        </w:rPr>
        <w:t xml:space="preserve"> процесу, зміст, методи, форми навчання і виховання, система контролю і оцінювання, управлінські рішен</w:t>
      </w:r>
      <w:r>
        <w:rPr>
          <w:sz w:val="28"/>
          <w:lang w:val="uk-UA"/>
        </w:rPr>
        <w:t>ня, взаємові</w:t>
      </w:r>
      <w:r w:rsidRPr="007F2476">
        <w:rPr>
          <w:sz w:val="28"/>
          <w:lang w:val="uk-UA"/>
        </w:rPr>
        <w:t xml:space="preserve">дповідальність учасників </w:t>
      </w:r>
      <w:r>
        <w:rPr>
          <w:sz w:val="28"/>
          <w:lang w:val="uk-UA"/>
        </w:rPr>
        <w:t>освітнього</w:t>
      </w:r>
      <w:r w:rsidRPr="007F2476">
        <w:rPr>
          <w:sz w:val="28"/>
          <w:lang w:val="uk-UA"/>
        </w:rPr>
        <w:t xml:space="preserve"> процесу.</w:t>
      </w:r>
    </w:p>
    <w:p w:rsidR="00920750" w:rsidRPr="009A2E51" w:rsidRDefault="00920750" w:rsidP="00920750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9A2E51">
        <w:rPr>
          <w:sz w:val="28"/>
          <w:szCs w:val="28"/>
          <w:lang w:val="uk-UA"/>
        </w:rPr>
        <w:t>Призначення: забезпечення реалізації права громадян на здобуття дошкільної освіти, задоволення потреб громадян  у нагляді, догляді та оздоровленні дітей, створення умов для їх фізичного, розумового, соціально-морального і духовного розвитку.</w:t>
      </w:r>
    </w:p>
    <w:p w:rsidR="00920750" w:rsidRDefault="00920750" w:rsidP="00920750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A2E51">
        <w:rPr>
          <w:sz w:val="28"/>
          <w:szCs w:val="28"/>
        </w:rPr>
        <w:t xml:space="preserve">Головним напрямком роботи </w:t>
      </w:r>
      <w:r>
        <w:rPr>
          <w:sz w:val="28"/>
          <w:szCs w:val="28"/>
          <w:lang w:val="uk-UA"/>
        </w:rPr>
        <w:t xml:space="preserve">дошкільного навчального </w:t>
      </w:r>
      <w:r w:rsidRPr="009A2E51">
        <w:rPr>
          <w:sz w:val="28"/>
          <w:szCs w:val="28"/>
        </w:rPr>
        <w:t xml:space="preserve">закладу є створення сприятливих умов для максимального фізичного розвитку дитини, її психіки, формування духовності, навичок комунікативності шляхом розроблення здоров’язбережувальних та здоров’яформувальних технологій. </w:t>
      </w:r>
    </w:p>
    <w:p w:rsidR="00E567DF" w:rsidRDefault="00E567DF" w:rsidP="00920750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</w:p>
    <w:p w:rsidR="00E567DF" w:rsidRPr="00D07DEE" w:rsidRDefault="00E567DF" w:rsidP="00E567DF">
      <w:pPr>
        <w:numPr>
          <w:ilvl w:val="0"/>
          <w:numId w:val="43"/>
        </w:numPr>
        <w:tabs>
          <w:tab w:val="left" w:pos="1073"/>
        </w:tabs>
        <w:spacing w:line="271" w:lineRule="auto"/>
        <w:ind w:left="1224" w:right="960" w:hanging="410"/>
        <w:jc w:val="center"/>
        <w:rPr>
          <w:b/>
          <w:i/>
          <w:sz w:val="27"/>
          <w:lang w:val="uk-UA"/>
        </w:rPr>
      </w:pPr>
      <w:r w:rsidRPr="00D07DEE">
        <w:rPr>
          <w:b/>
          <w:i/>
          <w:sz w:val="27"/>
          <w:lang w:val="uk-UA"/>
        </w:rPr>
        <w:t>Інформаційно-аналітична довідка</w:t>
      </w:r>
    </w:p>
    <w:p w:rsidR="00E567DF" w:rsidRPr="00D07DEE" w:rsidRDefault="00E567DF" w:rsidP="00E567DF">
      <w:pPr>
        <w:tabs>
          <w:tab w:val="left" w:pos="1073"/>
        </w:tabs>
        <w:spacing w:line="271" w:lineRule="auto"/>
        <w:ind w:left="1224" w:right="960"/>
        <w:jc w:val="center"/>
        <w:rPr>
          <w:b/>
          <w:i/>
          <w:sz w:val="27"/>
          <w:lang w:val="uk-UA"/>
        </w:rPr>
      </w:pPr>
      <w:r w:rsidRPr="00D07DEE">
        <w:rPr>
          <w:b/>
          <w:i/>
          <w:sz w:val="27"/>
          <w:lang w:val="uk-UA"/>
        </w:rPr>
        <w:t xml:space="preserve">про діяльність   дошкільного навчального закладу (ясла-садок) № 87 «Дельфін» </w:t>
      </w:r>
      <w:r w:rsidRPr="00D07DEE">
        <w:rPr>
          <w:b/>
          <w:i/>
          <w:sz w:val="28"/>
          <w:lang w:val="uk-UA"/>
        </w:rPr>
        <w:t>Черкаської міської ради</w:t>
      </w:r>
    </w:p>
    <w:p w:rsidR="00E567DF" w:rsidRPr="00D07DEE" w:rsidRDefault="00E567DF" w:rsidP="00E567DF">
      <w:pPr>
        <w:spacing w:line="200" w:lineRule="exact"/>
        <w:rPr>
          <w:i/>
          <w:lang w:val="uk-UA"/>
        </w:rPr>
      </w:pPr>
    </w:p>
    <w:p w:rsidR="00E567DF" w:rsidRPr="007F2476" w:rsidRDefault="00E567DF" w:rsidP="00E567DF">
      <w:pPr>
        <w:spacing w:line="327" w:lineRule="exact"/>
        <w:rPr>
          <w:lang w:val="uk-UA"/>
        </w:rPr>
      </w:pPr>
    </w:p>
    <w:p w:rsidR="00E567DF" w:rsidRPr="007F2476" w:rsidRDefault="00E567DF" w:rsidP="00E567DF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Pr="007F2476">
        <w:rPr>
          <w:sz w:val="28"/>
          <w:lang w:val="uk-UA"/>
        </w:rPr>
        <w:t>Діяльність закладу</w:t>
      </w:r>
      <w:r w:rsidRPr="009D218A">
        <w:rPr>
          <w:sz w:val="28"/>
          <w:lang w:val="uk-UA"/>
        </w:rPr>
        <w:t xml:space="preserve"> дошкільно</w:t>
      </w:r>
      <w:r>
        <w:rPr>
          <w:sz w:val="28"/>
          <w:lang w:val="uk-UA"/>
        </w:rPr>
        <w:t>ї освіти</w:t>
      </w:r>
      <w:r w:rsidRPr="009D218A">
        <w:rPr>
          <w:sz w:val="28"/>
          <w:lang w:val="uk-UA"/>
        </w:rPr>
        <w:t xml:space="preserve"> </w:t>
      </w:r>
      <w:r w:rsidRPr="007F2476">
        <w:rPr>
          <w:sz w:val="28"/>
          <w:lang w:val="uk-UA"/>
        </w:rPr>
        <w:t>спрямована на забезпечення якісної і доступної освіти, гармонійного та різнобічного розвитку дитини дошкільного віку, створення в умовах закладу розвивального життєвого простору для формування життєвих компетен</w:t>
      </w:r>
      <w:r>
        <w:rPr>
          <w:sz w:val="28"/>
          <w:lang w:val="uk-UA"/>
        </w:rPr>
        <w:t>ці</w:t>
      </w:r>
      <w:r w:rsidRPr="007F2476">
        <w:rPr>
          <w:sz w:val="28"/>
          <w:lang w:val="uk-UA"/>
        </w:rPr>
        <w:t>й вихованців відповідно до Базового компонента дошкільної освіти та програми виховання і навчання дітей від двох до семи років «Дитина».</w:t>
      </w:r>
    </w:p>
    <w:p w:rsidR="00E567DF" w:rsidRPr="007F2476" w:rsidRDefault="00E567DF" w:rsidP="00E567DF">
      <w:pPr>
        <w:spacing w:line="361" w:lineRule="exact"/>
        <w:rPr>
          <w:lang w:val="uk-UA"/>
        </w:rPr>
      </w:pPr>
    </w:p>
    <w:p w:rsidR="00E567DF" w:rsidRPr="00E567DF" w:rsidRDefault="00E567DF" w:rsidP="00E567DF">
      <w:pPr>
        <w:spacing w:line="0" w:lineRule="atLeast"/>
        <w:ind w:left="364"/>
        <w:jc w:val="center"/>
        <w:rPr>
          <w:b/>
          <w:sz w:val="28"/>
          <w:lang w:val="uk-UA"/>
        </w:rPr>
      </w:pPr>
      <w:r w:rsidRPr="007F2476">
        <w:rPr>
          <w:b/>
          <w:sz w:val="28"/>
          <w:lang w:val="uk-UA"/>
        </w:rPr>
        <w:t>Пріоритетними напрямами діяльності</w:t>
      </w:r>
      <w:r>
        <w:rPr>
          <w:b/>
          <w:sz w:val="28"/>
          <w:lang w:val="uk-UA"/>
        </w:rPr>
        <w:t xml:space="preserve"> </w:t>
      </w:r>
      <w:r w:rsidRPr="007F2476">
        <w:rPr>
          <w:b/>
          <w:sz w:val="28"/>
          <w:lang w:val="uk-UA"/>
        </w:rPr>
        <w:t>дошкільного навчального закладу є:</w:t>
      </w:r>
    </w:p>
    <w:p w:rsidR="00E567DF" w:rsidRPr="00974894" w:rsidRDefault="00E567DF" w:rsidP="00E567DF">
      <w:pPr>
        <w:numPr>
          <w:ilvl w:val="0"/>
          <w:numId w:val="44"/>
        </w:numPr>
        <w:jc w:val="both"/>
        <w:outlineLvl w:val="0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Pr="000C4D26">
        <w:rPr>
          <w:sz w:val="28"/>
          <w:szCs w:val="28"/>
          <w:lang w:val="uk-UA"/>
        </w:rPr>
        <w:t>Формувати у дошкільників навички спілкування і ефективної взаємодії з іншими дітьми, дорослими людьми в процесі ігрової діяльності.</w:t>
      </w:r>
    </w:p>
    <w:p w:rsidR="00E567DF" w:rsidRPr="00974894" w:rsidRDefault="00E567DF" w:rsidP="00E567DF">
      <w:pPr>
        <w:numPr>
          <w:ilvl w:val="0"/>
          <w:numId w:val="44"/>
        </w:numPr>
        <w:jc w:val="both"/>
        <w:outlineLvl w:val="0"/>
        <w:rPr>
          <w:sz w:val="28"/>
          <w:szCs w:val="28"/>
          <w:lang w:val="uk-UA"/>
        </w:rPr>
      </w:pPr>
      <w:r w:rsidRPr="000C4D26">
        <w:rPr>
          <w:sz w:val="28"/>
          <w:szCs w:val="28"/>
          <w:lang w:val="uk-UA"/>
        </w:rPr>
        <w:t xml:space="preserve"> Продовжувати роботу з формування основ безпеки життєдіяльності у дітей дошкільного віку через систему занять, бесід та дидактичних ігор</w:t>
      </w:r>
      <w:r>
        <w:rPr>
          <w:sz w:val="28"/>
          <w:szCs w:val="28"/>
          <w:lang w:val="uk-UA"/>
        </w:rPr>
        <w:t>.</w:t>
      </w:r>
    </w:p>
    <w:p w:rsidR="00E567DF" w:rsidRPr="000C4D26" w:rsidRDefault="00E567DF" w:rsidP="00E567DF">
      <w:pPr>
        <w:numPr>
          <w:ilvl w:val="0"/>
          <w:numId w:val="44"/>
        </w:numPr>
        <w:jc w:val="both"/>
        <w:outlineLvl w:val="0"/>
        <w:rPr>
          <w:sz w:val="28"/>
          <w:szCs w:val="28"/>
          <w:lang w:val="uk-UA"/>
        </w:rPr>
      </w:pPr>
      <w:r w:rsidRPr="000C4D26">
        <w:rPr>
          <w:sz w:val="28"/>
          <w:szCs w:val="28"/>
          <w:lang w:val="uk-UA"/>
        </w:rPr>
        <w:t xml:space="preserve"> Пропагувати у дошкільників систему цінностей, культуру світобачення через</w:t>
      </w:r>
      <w:r>
        <w:rPr>
          <w:sz w:val="28"/>
          <w:szCs w:val="28"/>
          <w:lang w:val="uk-UA"/>
        </w:rPr>
        <w:t xml:space="preserve"> впровадження освіти  морального </w:t>
      </w:r>
      <w:r w:rsidRPr="000C4D26">
        <w:rPr>
          <w:sz w:val="28"/>
          <w:szCs w:val="28"/>
          <w:lang w:val="uk-UA"/>
        </w:rPr>
        <w:t xml:space="preserve"> розвитку.</w:t>
      </w:r>
    </w:p>
    <w:p w:rsidR="00E567DF" w:rsidRPr="007F2476" w:rsidRDefault="00E567DF" w:rsidP="00E567DF">
      <w:pPr>
        <w:spacing w:line="313" w:lineRule="exact"/>
        <w:rPr>
          <w:lang w:val="uk-UA"/>
        </w:rPr>
      </w:pPr>
    </w:p>
    <w:p w:rsidR="00E567DF" w:rsidRPr="000C4D26" w:rsidRDefault="00E567DF" w:rsidP="00E567DF">
      <w:pPr>
        <w:ind w:left="363" w:right="261"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C4D26">
        <w:rPr>
          <w:sz w:val="28"/>
          <w:szCs w:val="28"/>
          <w:lang w:val="uk-UA"/>
        </w:rPr>
        <w:t>Головним пріоритетом у практиці роботи ЗДО на сучасному етапі є співпраця з родинами вихованців. Педагогічний колектив сприяє підвищенню педагогічної та психологічної компетентності батьків, залучає їх до активної участі у роботі закладу та групи, покращенню розвивального та ігрового середовища.</w:t>
      </w:r>
    </w:p>
    <w:p w:rsidR="00E567DF" w:rsidRPr="00E567DF" w:rsidRDefault="00E567DF" w:rsidP="00920750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</w:p>
    <w:p w:rsidR="00A13E64" w:rsidRPr="00D07DEE" w:rsidRDefault="008D6E15" w:rsidP="00E567DF">
      <w:pPr>
        <w:shd w:val="clear" w:color="auto" w:fill="FFFFFF"/>
        <w:ind w:right="10" w:firstLine="567"/>
        <w:contextualSpacing/>
        <w:jc w:val="center"/>
        <w:rPr>
          <w:b/>
          <w:bCs/>
          <w:i/>
          <w:sz w:val="28"/>
          <w:szCs w:val="28"/>
          <w:lang w:val="uk-UA"/>
        </w:rPr>
      </w:pPr>
      <w:r w:rsidRPr="00D07DEE">
        <w:rPr>
          <w:b/>
          <w:bCs/>
          <w:i/>
          <w:sz w:val="28"/>
          <w:szCs w:val="28"/>
        </w:rPr>
        <w:t>Інформаційна довідка про дошкільний навчальний заклад</w:t>
      </w:r>
    </w:p>
    <w:p w:rsidR="00E567DF" w:rsidRPr="00E567DF" w:rsidRDefault="00E567DF" w:rsidP="00E567DF">
      <w:pPr>
        <w:shd w:val="clear" w:color="auto" w:fill="FFFFFF"/>
        <w:ind w:right="10" w:firstLine="567"/>
        <w:contextualSpacing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29"/>
        <w:gridCol w:w="1615"/>
        <w:gridCol w:w="1614"/>
        <w:gridCol w:w="3230"/>
      </w:tblGrid>
      <w:tr w:rsidR="00D0735B">
        <w:trPr>
          <w:trHeight w:val="246"/>
        </w:trPr>
        <w:tc>
          <w:tcPr>
            <w:tcW w:w="3229" w:type="dxa"/>
          </w:tcPr>
          <w:p w:rsidR="00D0735B" w:rsidRPr="00D07DEE" w:rsidRDefault="008D6E15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>І</w:t>
            </w:r>
            <w:r w:rsidR="00D0735B" w:rsidRPr="00D07DEE">
              <w:rPr>
                <w:b/>
                <w:bCs/>
                <w:sz w:val="28"/>
                <w:szCs w:val="28"/>
              </w:rPr>
              <w:t xml:space="preserve">№ з/п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Відомості </w:t>
            </w:r>
          </w:p>
        </w:tc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Показники </w:t>
            </w:r>
          </w:p>
        </w:tc>
      </w:tr>
      <w:tr w:rsidR="00D0735B" w:rsidRPr="00A13E64">
        <w:trPr>
          <w:trHeight w:val="663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Повна назва закладу </w:t>
            </w:r>
          </w:p>
        </w:tc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Дошкільний навчальний заклад </w:t>
            </w:r>
          </w:p>
          <w:p w:rsidR="00D0735B" w:rsidRPr="00D07DEE" w:rsidRDefault="00D0735B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</w:rPr>
              <w:t>(</w:t>
            </w:r>
            <w:r w:rsidR="00A13E64" w:rsidRPr="00D07DEE">
              <w:rPr>
                <w:sz w:val="28"/>
                <w:szCs w:val="28"/>
              </w:rPr>
              <w:t xml:space="preserve">ясла-садок ) </w:t>
            </w:r>
          </w:p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 xml:space="preserve">№ 87 «Дельфін» </w:t>
            </w:r>
            <w:r w:rsidR="00D0735B" w:rsidRPr="00D07DEE">
              <w:rPr>
                <w:sz w:val="28"/>
                <w:szCs w:val="28"/>
                <w:lang w:val="uk-UA"/>
              </w:rPr>
              <w:t xml:space="preserve">, створено на підставі рішення Черкаського </w:t>
            </w:r>
            <w:r w:rsidR="00D0735B" w:rsidRPr="00D07DEE">
              <w:rPr>
                <w:sz w:val="28"/>
                <w:szCs w:val="28"/>
                <w:lang w:val="uk-UA"/>
              </w:rPr>
              <w:lastRenderedPageBreak/>
              <w:t xml:space="preserve">міськвиконкому </w:t>
            </w:r>
          </w:p>
        </w:tc>
      </w:tr>
      <w:tr w:rsidR="00D0735B">
        <w:trPr>
          <w:trHeight w:val="250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Адреса, телефон, email </w:t>
            </w:r>
          </w:p>
        </w:tc>
        <w:tc>
          <w:tcPr>
            <w:tcW w:w="3229" w:type="dxa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</w:rPr>
              <w:t>180</w:t>
            </w:r>
            <w:r w:rsidRPr="00D07DEE">
              <w:rPr>
                <w:sz w:val="28"/>
                <w:szCs w:val="28"/>
                <w:lang w:val="uk-UA"/>
              </w:rPr>
              <w:t>00</w:t>
            </w:r>
            <w:r w:rsidRPr="00D07DEE">
              <w:rPr>
                <w:sz w:val="28"/>
                <w:szCs w:val="28"/>
              </w:rPr>
              <w:t xml:space="preserve">, м. Черкаси, вул. </w:t>
            </w:r>
            <w:r w:rsidRPr="00D07DEE">
              <w:rPr>
                <w:sz w:val="28"/>
                <w:szCs w:val="28"/>
                <w:lang w:val="uk-UA"/>
              </w:rPr>
              <w:t>Сумгаїтська б.45</w:t>
            </w:r>
            <w:r w:rsidRPr="00D07DEE">
              <w:rPr>
                <w:sz w:val="28"/>
                <w:szCs w:val="28"/>
              </w:rPr>
              <w:t xml:space="preserve">, тел. (0472) </w:t>
            </w:r>
            <w:r w:rsidRPr="00D07DEE">
              <w:rPr>
                <w:sz w:val="28"/>
                <w:szCs w:val="28"/>
                <w:lang w:val="uk-UA"/>
              </w:rPr>
              <w:t>660735</w:t>
            </w:r>
            <w:r w:rsidRPr="00D07DEE">
              <w:rPr>
                <w:sz w:val="28"/>
                <w:szCs w:val="28"/>
              </w:rPr>
              <w:t xml:space="preserve">, елек. адреса </w:t>
            </w:r>
            <w:r w:rsidRPr="00D07DEE">
              <w:rPr>
                <w:i/>
                <w:color w:val="E36C0A"/>
                <w:sz w:val="28"/>
                <w:szCs w:val="28"/>
                <w:lang w:val="uk-UA"/>
              </w:rPr>
              <w:t>dnz87delfin@</w:t>
            </w:r>
            <w:r w:rsidRPr="00D07DEE">
              <w:rPr>
                <w:i/>
                <w:color w:val="E36C0A"/>
                <w:sz w:val="28"/>
                <w:szCs w:val="28"/>
                <w:lang w:val="en-US"/>
              </w:rPr>
              <w:t>ukr</w:t>
            </w:r>
            <w:r w:rsidRPr="00D07DEE">
              <w:rPr>
                <w:i/>
                <w:color w:val="E36C0A"/>
                <w:sz w:val="28"/>
                <w:szCs w:val="28"/>
                <w:lang w:val="uk-UA"/>
              </w:rPr>
              <w:t>.net</w:t>
            </w:r>
          </w:p>
        </w:tc>
      </w:tr>
      <w:tr w:rsidR="00D0735B">
        <w:trPr>
          <w:trHeight w:val="109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Сайт ДНЗ </w:t>
            </w:r>
          </w:p>
        </w:tc>
        <w:tc>
          <w:tcPr>
            <w:tcW w:w="3229" w:type="dxa"/>
          </w:tcPr>
          <w:p w:rsidR="00A13E64" w:rsidRPr="00D07DEE" w:rsidRDefault="00A13E64" w:rsidP="00A13E64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</w:rPr>
              <w:t>http://</w:t>
            </w:r>
            <w:r w:rsidRPr="00D07DEE">
              <w:rPr>
                <w:i/>
                <w:color w:val="E36C0A"/>
                <w:sz w:val="28"/>
                <w:szCs w:val="28"/>
                <w:u w:val="single"/>
                <w:lang w:val="uk-UA"/>
              </w:rPr>
              <w:t xml:space="preserve"> d</w:t>
            </w:r>
            <w:r w:rsidRPr="00D07DEE">
              <w:rPr>
                <w:i/>
                <w:color w:val="E36C0A"/>
                <w:sz w:val="28"/>
                <w:szCs w:val="28"/>
                <w:u w:val="single"/>
                <w:lang w:val="en-US"/>
              </w:rPr>
              <w:t>jlpfin</w:t>
            </w:r>
            <w:r w:rsidRPr="00D07DEE">
              <w:rPr>
                <w:i/>
                <w:color w:val="E36C0A"/>
                <w:sz w:val="28"/>
                <w:szCs w:val="28"/>
                <w:u w:val="single"/>
              </w:rPr>
              <w:t>.</w:t>
            </w:r>
            <w:r w:rsidRPr="00D07DEE">
              <w:rPr>
                <w:i/>
                <w:color w:val="E36C0A"/>
                <w:sz w:val="28"/>
                <w:szCs w:val="28"/>
                <w:u w:val="single"/>
                <w:lang w:val="en-US"/>
              </w:rPr>
              <w:t>ck</w:t>
            </w:r>
            <w:r w:rsidRPr="00D07DEE">
              <w:rPr>
                <w:i/>
                <w:color w:val="E36C0A"/>
                <w:sz w:val="28"/>
                <w:szCs w:val="28"/>
                <w:u w:val="single"/>
              </w:rPr>
              <w:t>.</w:t>
            </w:r>
            <w:r w:rsidRPr="00D07DEE">
              <w:rPr>
                <w:i/>
                <w:color w:val="E36C0A"/>
                <w:sz w:val="28"/>
                <w:szCs w:val="28"/>
                <w:u w:val="single"/>
                <w:lang w:val="en-US"/>
              </w:rPr>
              <w:t>ua</w:t>
            </w:r>
          </w:p>
          <w:p w:rsidR="00D0735B" w:rsidRPr="00D07DEE" w:rsidRDefault="00D073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D0735B">
        <w:trPr>
          <w:trHeight w:val="109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Форма власності : </w:t>
            </w:r>
          </w:p>
        </w:tc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комунальна </w:t>
            </w:r>
          </w:p>
        </w:tc>
      </w:tr>
      <w:tr w:rsidR="00D0735B">
        <w:trPr>
          <w:trHeight w:val="109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Фінансування: </w:t>
            </w:r>
          </w:p>
        </w:tc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міський бюджет </w:t>
            </w:r>
          </w:p>
        </w:tc>
      </w:tr>
      <w:tr w:rsidR="00D0735B">
        <w:trPr>
          <w:trHeight w:val="109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Мовний статус : </w:t>
            </w:r>
          </w:p>
        </w:tc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україномовний </w:t>
            </w:r>
          </w:p>
        </w:tc>
      </w:tr>
      <w:tr w:rsidR="00D0735B">
        <w:trPr>
          <w:trHeight w:val="663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Заснований: </w:t>
            </w:r>
          </w:p>
        </w:tc>
        <w:tc>
          <w:tcPr>
            <w:tcW w:w="3229" w:type="dxa"/>
          </w:tcPr>
          <w:p w:rsidR="00D0735B" w:rsidRPr="00D07DEE" w:rsidRDefault="00D0735B" w:rsidP="00A13E64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на підставі рішення </w:t>
            </w:r>
            <w:r w:rsidR="00A13E64" w:rsidRPr="00D07DEE">
              <w:rPr>
                <w:sz w:val="28"/>
                <w:szCs w:val="28"/>
                <w:lang w:val="uk-UA"/>
              </w:rPr>
              <w:t xml:space="preserve">виконкому </w:t>
            </w:r>
            <w:r w:rsidR="00A13E64" w:rsidRPr="00D07DEE">
              <w:rPr>
                <w:sz w:val="28"/>
                <w:szCs w:val="28"/>
              </w:rPr>
              <w:t>Черкасько</w:t>
            </w:r>
            <w:r w:rsidR="00A13E64" w:rsidRPr="00D07DEE">
              <w:rPr>
                <w:sz w:val="28"/>
                <w:szCs w:val="28"/>
                <w:lang w:val="uk-UA"/>
              </w:rPr>
              <w:t xml:space="preserve">ї </w:t>
            </w:r>
            <w:r w:rsidR="00A13E64" w:rsidRPr="00D07DEE">
              <w:rPr>
                <w:sz w:val="28"/>
                <w:szCs w:val="28"/>
              </w:rPr>
              <w:t>міськ</w:t>
            </w:r>
            <w:r w:rsidR="00A13E64" w:rsidRPr="00D07DEE">
              <w:rPr>
                <w:sz w:val="28"/>
                <w:szCs w:val="28"/>
                <w:lang w:val="uk-UA"/>
              </w:rPr>
              <w:t xml:space="preserve">ої  ради </w:t>
            </w:r>
            <w:r w:rsidR="00A13E64" w:rsidRPr="00D07DEE">
              <w:rPr>
                <w:sz w:val="28"/>
                <w:szCs w:val="28"/>
              </w:rPr>
              <w:t xml:space="preserve">від </w:t>
            </w:r>
            <w:r w:rsidR="00A13E64" w:rsidRPr="00D07DEE">
              <w:rPr>
                <w:sz w:val="28"/>
                <w:szCs w:val="28"/>
                <w:lang w:val="uk-UA"/>
              </w:rPr>
              <w:t>25</w:t>
            </w:r>
            <w:r w:rsidR="00A13E64" w:rsidRPr="00D07DEE">
              <w:rPr>
                <w:sz w:val="28"/>
                <w:szCs w:val="28"/>
              </w:rPr>
              <w:t>.</w:t>
            </w:r>
            <w:r w:rsidR="00A13E64" w:rsidRPr="00D07DEE">
              <w:rPr>
                <w:sz w:val="28"/>
                <w:szCs w:val="28"/>
                <w:lang w:val="uk-UA"/>
              </w:rPr>
              <w:t>12</w:t>
            </w:r>
            <w:r w:rsidR="00A13E64" w:rsidRPr="00D07DEE">
              <w:rPr>
                <w:sz w:val="28"/>
                <w:szCs w:val="28"/>
              </w:rPr>
              <w:t>.19</w:t>
            </w:r>
            <w:r w:rsidR="00A13E64" w:rsidRPr="00D07DEE">
              <w:rPr>
                <w:sz w:val="28"/>
                <w:szCs w:val="28"/>
                <w:lang w:val="uk-UA"/>
              </w:rPr>
              <w:t>84</w:t>
            </w:r>
            <w:r w:rsidR="00A13E64" w:rsidRPr="00D07DEE">
              <w:rPr>
                <w:sz w:val="28"/>
                <w:szCs w:val="28"/>
              </w:rPr>
              <w:t xml:space="preserve">р. № </w:t>
            </w:r>
            <w:r w:rsidR="00A13E64" w:rsidRPr="00D07DEE">
              <w:rPr>
                <w:sz w:val="28"/>
                <w:szCs w:val="28"/>
                <w:lang w:val="uk-UA"/>
              </w:rPr>
              <w:t>669</w:t>
            </w:r>
            <w:r w:rsidRPr="00D07DEE">
              <w:rPr>
                <w:sz w:val="28"/>
                <w:szCs w:val="28"/>
              </w:rPr>
              <w:t xml:space="preserve">« </w:t>
            </w:r>
          </w:p>
        </w:tc>
      </w:tr>
      <w:tr w:rsidR="00D0735B">
        <w:trPr>
          <w:trHeight w:val="248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Завідувач дошкільного навчального закладу </w:t>
            </w:r>
          </w:p>
        </w:tc>
        <w:tc>
          <w:tcPr>
            <w:tcW w:w="3229" w:type="dxa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Аксьонова Тетяна Іванівна</w:t>
            </w:r>
          </w:p>
        </w:tc>
      </w:tr>
      <w:tr w:rsidR="00D0735B">
        <w:trPr>
          <w:trHeight w:val="109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9.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Кількість працівників усього </w:t>
            </w:r>
          </w:p>
        </w:tc>
        <w:tc>
          <w:tcPr>
            <w:tcW w:w="3229" w:type="dxa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55</w:t>
            </w:r>
          </w:p>
        </w:tc>
      </w:tr>
      <w:tr w:rsidR="00D0735B">
        <w:trPr>
          <w:trHeight w:val="109"/>
        </w:trPr>
        <w:tc>
          <w:tcPr>
            <w:tcW w:w="4844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педагогічний персонал </w:t>
            </w:r>
          </w:p>
        </w:tc>
        <w:tc>
          <w:tcPr>
            <w:tcW w:w="4844" w:type="dxa"/>
            <w:gridSpan w:val="2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25</w:t>
            </w:r>
          </w:p>
        </w:tc>
      </w:tr>
      <w:tr w:rsidR="00D0735B">
        <w:trPr>
          <w:trHeight w:val="109"/>
        </w:trPr>
        <w:tc>
          <w:tcPr>
            <w:tcW w:w="4844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обслуговуючий персонал </w:t>
            </w:r>
          </w:p>
        </w:tc>
        <w:tc>
          <w:tcPr>
            <w:tcW w:w="4844" w:type="dxa"/>
            <w:gridSpan w:val="2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27</w:t>
            </w:r>
          </w:p>
        </w:tc>
      </w:tr>
      <w:tr w:rsidR="00D0735B">
        <w:trPr>
          <w:trHeight w:val="800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10.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Свідоцтво про атестацію </w:t>
            </w:r>
          </w:p>
        </w:tc>
        <w:tc>
          <w:tcPr>
            <w:tcW w:w="3229" w:type="dxa"/>
          </w:tcPr>
          <w:p w:rsidR="00D0735B" w:rsidRPr="00D07DEE" w:rsidRDefault="00E567DF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>серія АД №005</w:t>
            </w:r>
            <w:r w:rsidRPr="00D07DEE">
              <w:rPr>
                <w:sz w:val="28"/>
                <w:szCs w:val="28"/>
                <w:lang w:val="uk-UA"/>
              </w:rPr>
              <w:t>975</w:t>
            </w:r>
            <w:r w:rsidR="00D0735B" w:rsidRPr="00D07DEE">
              <w:rPr>
                <w:sz w:val="28"/>
                <w:szCs w:val="28"/>
              </w:rPr>
              <w:t>: видане Черкаською обласною державною адміністрацією головного управління освіти і науки, рішенням обласної експертної ради з ліцензування та атес</w:t>
            </w:r>
            <w:r w:rsidRPr="00D07DEE">
              <w:rPr>
                <w:sz w:val="28"/>
                <w:szCs w:val="28"/>
              </w:rPr>
              <w:t>тації навчальних закладів від 2</w:t>
            </w:r>
            <w:r w:rsidRPr="00D07DEE">
              <w:rPr>
                <w:sz w:val="28"/>
                <w:szCs w:val="28"/>
                <w:lang w:val="uk-UA"/>
              </w:rPr>
              <w:t>5</w:t>
            </w:r>
            <w:r w:rsidR="00D0735B" w:rsidRPr="00D07DEE">
              <w:rPr>
                <w:sz w:val="28"/>
                <w:szCs w:val="28"/>
              </w:rPr>
              <w:t>.</w:t>
            </w:r>
            <w:r w:rsidRPr="00D07DEE">
              <w:rPr>
                <w:sz w:val="28"/>
                <w:szCs w:val="28"/>
                <w:lang w:val="uk-UA"/>
              </w:rPr>
              <w:t>03</w:t>
            </w:r>
            <w:r w:rsidRPr="00D07DEE">
              <w:rPr>
                <w:sz w:val="28"/>
                <w:szCs w:val="28"/>
              </w:rPr>
              <w:t>.20</w:t>
            </w:r>
            <w:r w:rsidRPr="00D07DEE">
              <w:rPr>
                <w:sz w:val="28"/>
                <w:szCs w:val="28"/>
                <w:lang w:val="uk-UA"/>
              </w:rPr>
              <w:t>11</w:t>
            </w:r>
            <w:r w:rsidRPr="00D07DEE">
              <w:rPr>
                <w:sz w:val="28"/>
                <w:szCs w:val="28"/>
              </w:rPr>
              <w:t xml:space="preserve"> р. протокол №</w:t>
            </w:r>
            <w:r w:rsidRPr="00D07DEE">
              <w:rPr>
                <w:sz w:val="28"/>
                <w:szCs w:val="28"/>
                <w:lang w:val="uk-UA"/>
              </w:rPr>
              <w:t>90</w:t>
            </w:r>
            <w:r w:rsidR="00D0735B" w:rsidRPr="00D07DEE">
              <w:rPr>
                <w:sz w:val="28"/>
                <w:szCs w:val="28"/>
              </w:rPr>
              <w:t xml:space="preserve"> </w:t>
            </w:r>
          </w:p>
        </w:tc>
      </w:tr>
      <w:tr w:rsidR="00D0735B">
        <w:trPr>
          <w:trHeight w:val="258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11.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rFonts w:ascii="Georgia" w:hAnsi="Georgia" w:cs="Georgia"/>
                <w:sz w:val="28"/>
                <w:szCs w:val="28"/>
              </w:rPr>
              <w:t xml:space="preserve">Дошкільний заклад розрахований </w:t>
            </w:r>
          </w:p>
        </w:tc>
        <w:tc>
          <w:tcPr>
            <w:tcW w:w="3229" w:type="dxa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208 дітей</w:t>
            </w:r>
          </w:p>
        </w:tc>
      </w:tr>
      <w:tr w:rsidR="00D0735B">
        <w:trPr>
          <w:trHeight w:val="109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Кількість груп. </w:t>
            </w:r>
          </w:p>
        </w:tc>
        <w:tc>
          <w:tcPr>
            <w:tcW w:w="3229" w:type="dxa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12</w:t>
            </w:r>
          </w:p>
        </w:tc>
      </w:tr>
      <w:tr w:rsidR="00D0735B">
        <w:trPr>
          <w:trHeight w:val="109"/>
        </w:trPr>
        <w:tc>
          <w:tcPr>
            <w:tcW w:w="4844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Раннього віку </w:t>
            </w:r>
          </w:p>
        </w:tc>
        <w:tc>
          <w:tcPr>
            <w:tcW w:w="4844" w:type="dxa"/>
            <w:gridSpan w:val="2"/>
          </w:tcPr>
          <w:p w:rsidR="00D0735B" w:rsidRPr="00D07DEE" w:rsidRDefault="00A13E64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  <w:lang w:val="uk-UA"/>
              </w:rPr>
              <w:t>3</w:t>
            </w:r>
            <w:r w:rsidR="00D0735B" w:rsidRPr="00D07DEE">
              <w:rPr>
                <w:sz w:val="28"/>
                <w:szCs w:val="28"/>
              </w:rPr>
              <w:t xml:space="preserve"> </w:t>
            </w:r>
          </w:p>
        </w:tc>
      </w:tr>
      <w:tr w:rsidR="00D0735B">
        <w:trPr>
          <w:trHeight w:val="246"/>
        </w:trPr>
        <w:tc>
          <w:tcPr>
            <w:tcW w:w="4844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Садового віку </w:t>
            </w:r>
          </w:p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(загального розвитку) </w:t>
            </w:r>
          </w:p>
        </w:tc>
        <w:tc>
          <w:tcPr>
            <w:tcW w:w="4844" w:type="dxa"/>
            <w:gridSpan w:val="2"/>
          </w:tcPr>
          <w:p w:rsidR="00D0735B" w:rsidRPr="00D07DEE" w:rsidRDefault="00A13E64">
            <w:pPr>
              <w:pStyle w:val="Default"/>
              <w:rPr>
                <w:sz w:val="28"/>
                <w:szCs w:val="28"/>
                <w:lang w:val="uk-UA"/>
              </w:rPr>
            </w:pPr>
            <w:r w:rsidRPr="00D07DEE">
              <w:rPr>
                <w:sz w:val="28"/>
                <w:szCs w:val="28"/>
                <w:lang w:val="uk-UA"/>
              </w:rPr>
              <w:t>8</w:t>
            </w:r>
          </w:p>
        </w:tc>
      </w:tr>
      <w:tr w:rsidR="00D0735B">
        <w:trPr>
          <w:trHeight w:val="385"/>
        </w:trPr>
        <w:tc>
          <w:tcPr>
            <w:tcW w:w="4844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>Садового віку (для дітей з пор</w:t>
            </w:r>
            <w:r w:rsidR="00A13E64" w:rsidRPr="00D07DEE">
              <w:rPr>
                <w:sz w:val="28"/>
                <w:szCs w:val="28"/>
              </w:rPr>
              <w:t xml:space="preserve">ушеннями </w:t>
            </w:r>
            <w:r w:rsidR="00A13E64" w:rsidRPr="00D07DEE">
              <w:rPr>
                <w:sz w:val="28"/>
                <w:szCs w:val="28"/>
                <w:lang w:val="uk-UA"/>
              </w:rPr>
              <w:t xml:space="preserve"> ООП</w:t>
            </w:r>
            <w:r w:rsidRPr="00D07DEE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44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1 </w:t>
            </w:r>
          </w:p>
        </w:tc>
      </w:tr>
      <w:tr w:rsidR="00D0735B">
        <w:trPr>
          <w:trHeight w:val="386"/>
        </w:trPr>
        <w:tc>
          <w:tcPr>
            <w:tcW w:w="3229" w:type="dxa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b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3229" w:type="dxa"/>
            <w:gridSpan w:val="2"/>
          </w:tcPr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Режим роботи: </w:t>
            </w:r>
          </w:p>
          <w:p w:rsidR="00D0735B" w:rsidRPr="00D07DEE" w:rsidRDefault="00D0735B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</w:rPr>
              <w:t xml:space="preserve">8.00 – 18.00 </w:t>
            </w:r>
          </w:p>
          <w:p w:rsidR="00D0735B" w:rsidRPr="00D07DEE" w:rsidRDefault="00D073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3229" w:type="dxa"/>
          </w:tcPr>
          <w:p w:rsidR="00D0735B" w:rsidRPr="00D07DEE" w:rsidRDefault="00A13E64">
            <w:pPr>
              <w:pStyle w:val="Default"/>
              <w:rPr>
                <w:sz w:val="28"/>
                <w:szCs w:val="28"/>
              </w:rPr>
            </w:pPr>
            <w:r w:rsidRPr="00D07DEE">
              <w:rPr>
                <w:sz w:val="28"/>
                <w:szCs w:val="28"/>
                <w:lang w:val="uk-UA"/>
              </w:rPr>
              <w:t>12</w:t>
            </w:r>
            <w:r w:rsidR="00D0735B" w:rsidRPr="00D07DEE">
              <w:rPr>
                <w:sz w:val="28"/>
                <w:szCs w:val="28"/>
              </w:rPr>
              <w:t xml:space="preserve">груп </w:t>
            </w:r>
          </w:p>
          <w:p w:rsidR="00D0735B" w:rsidRPr="00D07DEE" w:rsidRDefault="00D0735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</w:tbl>
    <w:p w:rsidR="00E80844" w:rsidRPr="00E80844" w:rsidRDefault="00E80844" w:rsidP="00920750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</w:p>
    <w:p w:rsidR="00572B7A" w:rsidRPr="00D07DEE" w:rsidRDefault="00572B7A" w:rsidP="00D07DEE">
      <w:pPr>
        <w:spacing w:line="0" w:lineRule="atLeast"/>
        <w:ind w:left="1840"/>
        <w:jc w:val="both"/>
        <w:rPr>
          <w:b/>
          <w:i/>
          <w:sz w:val="28"/>
          <w:lang w:val="uk-UA"/>
        </w:rPr>
      </w:pPr>
      <w:r w:rsidRPr="00D07DEE">
        <w:rPr>
          <w:b/>
          <w:i/>
          <w:sz w:val="28"/>
          <w:lang w:val="uk-UA"/>
        </w:rPr>
        <w:lastRenderedPageBreak/>
        <w:t>Кадрове забезпечення дошкільного навчального закладу</w:t>
      </w:r>
    </w:p>
    <w:p w:rsidR="00572B7A" w:rsidRPr="00CC30E2" w:rsidRDefault="00572B7A" w:rsidP="00572B7A">
      <w:pPr>
        <w:spacing w:line="109" w:lineRule="exact"/>
        <w:rPr>
          <w:lang w:val="uk-UA"/>
        </w:rPr>
      </w:pPr>
    </w:p>
    <w:p w:rsidR="00572B7A" w:rsidRPr="00CC30E2" w:rsidRDefault="00572B7A" w:rsidP="00572B7A">
      <w:pPr>
        <w:jc w:val="both"/>
        <w:rPr>
          <w:sz w:val="28"/>
          <w:lang w:val="uk-UA"/>
        </w:rPr>
      </w:pPr>
      <w:r w:rsidRPr="00CC30E2">
        <w:rPr>
          <w:sz w:val="28"/>
          <w:lang w:val="uk-UA"/>
        </w:rPr>
        <w:t>Завдання щодо задоволення потреб у догляді, оздоровленні, вихованні та навчанні дітей здійснює педагогічний колектив та обслуговуючий персонал закладу.</w:t>
      </w:r>
    </w:p>
    <w:p w:rsidR="00572B7A" w:rsidRPr="00CC30E2" w:rsidRDefault="00572B7A" w:rsidP="00572B7A">
      <w:pPr>
        <w:spacing w:line="4" w:lineRule="exact"/>
        <w:rPr>
          <w:lang w:val="uk-UA"/>
        </w:rPr>
      </w:pPr>
    </w:p>
    <w:p w:rsidR="00572B7A" w:rsidRDefault="00572B7A" w:rsidP="00572B7A">
      <w:pPr>
        <w:ind w:left="1540"/>
        <w:rPr>
          <w:sz w:val="28"/>
          <w:lang w:val="uk-UA"/>
        </w:rPr>
      </w:pPr>
      <w:r w:rsidRPr="00CC30E2">
        <w:rPr>
          <w:sz w:val="28"/>
          <w:lang w:val="uk-UA"/>
        </w:rPr>
        <w:t xml:space="preserve">Всього педагогічних працівників – </w:t>
      </w:r>
      <w:r>
        <w:rPr>
          <w:sz w:val="28"/>
          <w:lang w:val="uk-UA"/>
        </w:rPr>
        <w:t>25</w:t>
      </w:r>
      <w:r w:rsidRPr="00CC30E2">
        <w:rPr>
          <w:sz w:val="28"/>
          <w:lang w:val="uk-UA"/>
        </w:rPr>
        <w:t xml:space="preserve"> осіб.</w:t>
      </w:r>
    </w:p>
    <w:tbl>
      <w:tblPr>
        <w:tblpPr w:leftFromText="180" w:rightFromText="180" w:vertAnchor="text" w:horzAnchor="margin" w:tblpX="598" w:tblpY="163"/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87"/>
        <w:gridCol w:w="1624"/>
        <w:gridCol w:w="1453"/>
        <w:gridCol w:w="1338"/>
        <w:gridCol w:w="1477"/>
        <w:gridCol w:w="1385"/>
        <w:gridCol w:w="1574"/>
      </w:tblGrid>
      <w:tr w:rsidR="00572B7A" w:rsidRPr="00D659E3" w:rsidTr="00725BF5">
        <w:tc>
          <w:tcPr>
            <w:tcW w:w="1372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Завідувач</w:t>
            </w:r>
          </w:p>
        </w:tc>
        <w:tc>
          <w:tcPr>
            <w:tcW w:w="1771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Вихователь-методист</w:t>
            </w:r>
          </w:p>
        </w:tc>
        <w:tc>
          <w:tcPr>
            <w:tcW w:w="1550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 xml:space="preserve">Асистент вихователя </w:t>
            </w:r>
          </w:p>
        </w:tc>
        <w:tc>
          <w:tcPr>
            <w:tcW w:w="631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Інструктор з фізичного виховання</w:t>
            </w:r>
          </w:p>
        </w:tc>
        <w:tc>
          <w:tcPr>
            <w:tcW w:w="1596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Вихователі</w:t>
            </w:r>
          </w:p>
        </w:tc>
        <w:tc>
          <w:tcPr>
            <w:tcW w:w="1536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Музичні керівники</w:t>
            </w:r>
          </w:p>
        </w:tc>
        <w:tc>
          <w:tcPr>
            <w:tcW w:w="1682" w:type="dxa"/>
            <w:shd w:val="clear" w:color="auto" w:fill="FFFF00"/>
          </w:tcPr>
          <w:p w:rsidR="00572B7A" w:rsidRPr="00BA7DC3" w:rsidRDefault="00572B7A" w:rsidP="00725BF5">
            <w:pPr>
              <w:pStyle w:val="11"/>
              <w:spacing w:line="240" w:lineRule="auto"/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7DC3">
              <w:rPr>
                <w:b w:val="0"/>
                <w:color w:val="000000"/>
                <w:sz w:val="24"/>
                <w:szCs w:val="24"/>
                <w:highlight w:val="yellow"/>
                <w:lang w:eastAsia="ru-RU"/>
              </w:rPr>
              <w:t>Практичний психолог</w:t>
            </w:r>
          </w:p>
        </w:tc>
      </w:tr>
      <w:tr w:rsidR="00572B7A" w:rsidRPr="00D659E3" w:rsidTr="00725BF5">
        <w:tc>
          <w:tcPr>
            <w:tcW w:w="1372" w:type="dxa"/>
            <w:shd w:val="clear" w:color="auto" w:fill="FFFF00"/>
          </w:tcPr>
          <w:p w:rsidR="00572B7A" w:rsidRPr="009734D5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 w:rsidRPr="009734D5">
              <w:rPr>
                <w:i/>
                <w:color w:val="000000"/>
                <w:sz w:val="28"/>
                <w:highlight w:val="yellow"/>
                <w:lang w:eastAsia="ru-RU"/>
              </w:rPr>
              <w:t>1</w:t>
            </w:r>
          </w:p>
        </w:tc>
        <w:tc>
          <w:tcPr>
            <w:tcW w:w="1771" w:type="dxa"/>
            <w:shd w:val="clear" w:color="auto" w:fill="FFFF00"/>
          </w:tcPr>
          <w:p w:rsidR="00572B7A" w:rsidRPr="009734D5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 w:rsidRPr="009734D5">
              <w:rPr>
                <w:i/>
                <w:color w:val="000000"/>
                <w:sz w:val="28"/>
                <w:highlight w:val="yellow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FFFF00"/>
          </w:tcPr>
          <w:p w:rsidR="00572B7A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>
              <w:rPr>
                <w:i/>
                <w:color w:val="000000"/>
                <w:sz w:val="28"/>
                <w:highlight w:val="yellow"/>
                <w:lang w:eastAsia="ru-RU"/>
              </w:rPr>
              <w:t>1</w:t>
            </w:r>
          </w:p>
        </w:tc>
        <w:tc>
          <w:tcPr>
            <w:tcW w:w="631" w:type="dxa"/>
            <w:shd w:val="clear" w:color="auto" w:fill="FFFF00"/>
          </w:tcPr>
          <w:p w:rsidR="00572B7A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>
              <w:rPr>
                <w:i/>
                <w:color w:val="000000"/>
                <w:sz w:val="28"/>
                <w:highlight w:val="yellow"/>
                <w:lang w:eastAsia="ru-RU"/>
              </w:rPr>
              <w:t>1</w:t>
            </w:r>
          </w:p>
        </w:tc>
        <w:tc>
          <w:tcPr>
            <w:tcW w:w="1596" w:type="dxa"/>
            <w:shd w:val="clear" w:color="auto" w:fill="FFFF00"/>
          </w:tcPr>
          <w:p w:rsidR="00572B7A" w:rsidRPr="009734D5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>
              <w:rPr>
                <w:i/>
                <w:color w:val="000000"/>
                <w:sz w:val="28"/>
                <w:highlight w:val="yellow"/>
                <w:lang w:eastAsia="ru-RU"/>
              </w:rPr>
              <w:t>17</w:t>
            </w:r>
          </w:p>
        </w:tc>
        <w:tc>
          <w:tcPr>
            <w:tcW w:w="1536" w:type="dxa"/>
            <w:shd w:val="clear" w:color="auto" w:fill="FFFF00"/>
          </w:tcPr>
          <w:p w:rsidR="00572B7A" w:rsidRPr="009734D5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>
              <w:rPr>
                <w:i/>
                <w:color w:val="000000"/>
                <w:sz w:val="28"/>
                <w:highlight w:val="yellow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FFFF00"/>
          </w:tcPr>
          <w:p w:rsidR="00572B7A" w:rsidRPr="009734D5" w:rsidRDefault="00572B7A" w:rsidP="00725BF5">
            <w:pPr>
              <w:pStyle w:val="11"/>
              <w:spacing w:line="240" w:lineRule="auto"/>
              <w:rPr>
                <w:i/>
                <w:color w:val="000000"/>
                <w:sz w:val="28"/>
                <w:highlight w:val="yellow"/>
                <w:lang w:eastAsia="ru-RU"/>
              </w:rPr>
            </w:pPr>
            <w:r w:rsidRPr="009734D5">
              <w:rPr>
                <w:i/>
                <w:color w:val="000000"/>
                <w:sz w:val="28"/>
                <w:highlight w:val="yellow"/>
                <w:lang w:eastAsia="ru-RU"/>
              </w:rPr>
              <w:t>1</w:t>
            </w:r>
          </w:p>
        </w:tc>
      </w:tr>
    </w:tbl>
    <w:p w:rsidR="00572B7A" w:rsidRPr="00CC30E2" w:rsidRDefault="00572B7A" w:rsidP="00572B7A">
      <w:pPr>
        <w:ind w:left="1540"/>
        <w:rPr>
          <w:sz w:val="28"/>
          <w:lang w:val="uk-UA"/>
        </w:rPr>
      </w:pPr>
    </w:p>
    <w:p w:rsidR="00572B7A" w:rsidRPr="00CC30E2" w:rsidRDefault="004B178B" w:rsidP="004B17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72B7A">
        <w:rPr>
          <w:sz w:val="28"/>
          <w:szCs w:val="28"/>
          <w:lang w:val="uk-UA"/>
        </w:rPr>
        <w:t>Зав</w:t>
      </w:r>
      <w:r w:rsidR="00572B7A" w:rsidRPr="00CC30E2">
        <w:rPr>
          <w:sz w:val="28"/>
          <w:szCs w:val="28"/>
          <w:lang w:val="uk-UA"/>
        </w:rPr>
        <w:t>ідув</w:t>
      </w:r>
      <w:r w:rsidR="00572B7A">
        <w:rPr>
          <w:sz w:val="28"/>
          <w:szCs w:val="28"/>
          <w:lang w:val="uk-UA"/>
        </w:rPr>
        <w:t>ач: Аксьонова Тетяна Іванівна</w:t>
      </w:r>
      <w:r w:rsidR="00572B7A" w:rsidRPr="00CC30E2">
        <w:rPr>
          <w:sz w:val="28"/>
          <w:szCs w:val="28"/>
          <w:lang w:val="uk-UA"/>
        </w:rPr>
        <w:t>, освіта вища</w:t>
      </w:r>
      <w:r w:rsidR="00572B7A">
        <w:rPr>
          <w:sz w:val="28"/>
          <w:szCs w:val="28"/>
          <w:lang w:val="uk-UA"/>
        </w:rPr>
        <w:t>,</w:t>
      </w:r>
      <w:r w:rsidR="00572B7A" w:rsidRPr="00CC30E2">
        <w:rPr>
          <w:sz w:val="28"/>
          <w:szCs w:val="28"/>
          <w:lang w:val="uk-UA"/>
        </w:rPr>
        <w:t xml:space="preserve"> </w:t>
      </w:r>
      <w:r w:rsidR="00572B7A">
        <w:rPr>
          <w:sz w:val="28"/>
          <w:szCs w:val="28"/>
          <w:lang w:val="uk-UA"/>
        </w:rPr>
        <w:t xml:space="preserve">  стаж педагогічної роботи 42 </w:t>
      </w:r>
      <w:r w:rsidR="00572B7A" w:rsidRPr="00CC30E2">
        <w:rPr>
          <w:sz w:val="28"/>
          <w:szCs w:val="28"/>
          <w:lang w:val="uk-UA"/>
        </w:rPr>
        <w:t>р</w:t>
      </w:r>
      <w:r w:rsidR="00572B7A">
        <w:rPr>
          <w:sz w:val="28"/>
          <w:szCs w:val="28"/>
          <w:lang w:val="uk-UA"/>
        </w:rPr>
        <w:t>оки , на посаді завідувача  - 37років</w:t>
      </w:r>
      <w:r w:rsidR="00572B7A" w:rsidRPr="00CC30E2">
        <w:rPr>
          <w:sz w:val="28"/>
          <w:szCs w:val="28"/>
          <w:lang w:val="uk-UA"/>
        </w:rPr>
        <w:t>.</w:t>
      </w:r>
    </w:p>
    <w:p w:rsidR="00572B7A" w:rsidRPr="00CC30E2" w:rsidRDefault="004B178B" w:rsidP="004B17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72B7A" w:rsidRPr="00CC30E2">
        <w:rPr>
          <w:sz w:val="28"/>
          <w:szCs w:val="28"/>
          <w:lang w:val="uk-UA"/>
        </w:rPr>
        <w:t xml:space="preserve">Вихователь-методист: </w:t>
      </w:r>
      <w:r w:rsidR="00572B7A">
        <w:rPr>
          <w:sz w:val="28"/>
          <w:szCs w:val="28"/>
          <w:lang w:val="uk-UA"/>
        </w:rPr>
        <w:t>Арбачевська Наталія Миколаївна</w:t>
      </w:r>
      <w:r w:rsidR="00572B7A" w:rsidRPr="00CC30E2">
        <w:rPr>
          <w:sz w:val="28"/>
          <w:szCs w:val="28"/>
          <w:lang w:val="uk-UA"/>
        </w:rPr>
        <w:t>, освіта вища</w:t>
      </w:r>
      <w:r w:rsidR="00572B7A">
        <w:rPr>
          <w:sz w:val="28"/>
          <w:szCs w:val="28"/>
          <w:lang w:val="uk-UA"/>
        </w:rPr>
        <w:t>,</w:t>
      </w:r>
      <w:r w:rsidR="00572B7A" w:rsidRPr="00CC30E2">
        <w:rPr>
          <w:sz w:val="28"/>
          <w:szCs w:val="28"/>
          <w:lang w:val="uk-UA"/>
        </w:rPr>
        <w:t xml:space="preserve"> дошкі</w:t>
      </w:r>
      <w:r w:rsidR="00572B7A">
        <w:rPr>
          <w:sz w:val="28"/>
          <w:szCs w:val="28"/>
          <w:lang w:val="uk-UA"/>
        </w:rPr>
        <w:t>льна, стаж педагогічної роботи 8 років</w:t>
      </w:r>
      <w:r w:rsidR="00572B7A" w:rsidRPr="00CC30E2">
        <w:rPr>
          <w:sz w:val="28"/>
          <w:szCs w:val="28"/>
          <w:lang w:val="uk-UA"/>
        </w:rPr>
        <w:t>, на посаді  вихователя-метод</w:t>
      </w:r>
      <w:r w:rsidR="00572B7A">
        <w:rPr>
          <w:sz w:val="28"/>
          <w:szCs w:val="28"/>
          <w:lang w:val="uk-UA"/>
        </w:rPr>
        <w:t>иста – 3 роки</w:t>
      </w:r>
      <w:r w:rsidR="00572B7A" w:rsidRPr="00CC30E2">
        <w:rPr>
          <w:sz w:val="28"/>
          <w:szCs w:val="28"/>
          <w:lang w:val="uk-UA"/>
        </w:rPr>
        <w:t>.</w:t>
      </w:r>
    </w:p>
    <w:p w:rsidR="004B178B" w:rsidRDefault="004B178B" w:rsidP="004B178B">
      <w:pPr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 xml:space="preserve">        </w:t>
      </w:r>
      <w:r w:rsidRPr="00560A7E">
        <w:rPr>
          <w:color w:val="0D0D0D"/>
          <w:sz w:val="28"/>
          <w:szCs w:val="28"/>
          <w:lang w:val="uk-UA"/>
        </w:rPr>
        <w:t xml:space="preserve">Позитивно, що освітній рівень педагогів упродовж </w:t>
      </w:r>
      <w:r>
        <w:rPr>
          <w:color w:val="0D0D0D" w:themeColor="text1" w:themeTint="F2"/>
          <w:sz w:val="28"/>
          <w:szCs w:val="28"/>
          <w:lang w:val="uk-UA"/>
        </w:rPr>
        <w:t>останніх двох років підвищився, Пащенко Т.О. начається на ІІ</w:t>
      </w:r>
      <w:r w:rsidRPr="00560A7E">
        <w:rPr>
          <w:color w:val="0D0D0D"/>
          <w:sz w:val="28"/>
          <w:szCs w:val="28"/>
          <w:lang w:val="uk-UA"/>
        </w:rPr>
        <w:t xml:space="preserve"> курсі</w:t>
      </w:r>
      <w:r>
        <w:rPr>
          <w:color w:val="0D0D0D"/>
          <w:sz w:val="28"/>
          <w:szCs w:val="28"/>
          <w:lang w:val="uk-UA"/>
        </w:rPr>
        <w:t xml:space="preserve"> Черкаського національного університету ім. Б.Хмельницького </w:t>
      </w:r>
      <w:r w:rsidRPr="00560A7E">
        <w:rPr>
          <w:color w:val="0D0D0D"/>
          <w:sz w:val="28"/>
          <w:szCs w:val="28"/>
          <w:lang w:val="uk-UA"/>
        </w:rPr>
        <w:t xml:space="preserve"> (дошкільн</w:t>
      </w:r>
      <w:r>
        <w:rPr>
          <w:color w:val="0D0D0D"/>
          <w:sz w:val="28"/>
          <w:szCs w:val="28"/>
          <w:lang w:val="uk-UA"/>
        </w:rPr>
        <w:t>а освіта), помічник вихователя Безсонова К.М., навчається на ІІ</w:t>
      </w:r>
      <w:r w:rsidRPr="00560A7E">
        <w:rPr>
          <w:color w:val="0D0D0D"/>
          <w:sz w:val="28"/>
          <w:szCs w:val="28"/>
          <w:lang w:val="uk-UA"/>
        </w:rPr>
        <w:t xml:space="preserve"> курсі  </w:t>
      </w:r>
      <w:r>
        <w:rPr>
          <w:color w:val="0D0D0D"/>
          <w:sz w:val="28"/>
          <w:szCs w:val="28"/>
          <w:lang w:val="uk-UA"/>
        </w:rPr>
        <w:t xml:space="preserve">Черкаського національного університету ім. Б.Хмельницького </w:t>
      </w:r>
      <w:r w:rsidRPr="00560A7E">
        <w:rPr>
          <w:color w:val="0D0D0D"/>
          <w:sz w:val="28"/>
          <w:szCs w:val="28"/>
          <w:lang w:val="uk-UA"/>
        </w:rPr>
        <w:t xml:space="preserve"> (дошкільн</w:t>
      </w:r>
      <w:r>
        <w:rPr>
          <w:color w:val="0D0D0D"/>
          <w:sz w:val="28"/>
          <w:szCs w:val="28"/>
          <w:lang w:val="uk-UA"/>
        </w:rPr>
        <w:t>а освіта).</w:t>
      </w:r>
    </w:p>
    <w:p w:rsidR="004B178B" w:rsidRPr="009C7C30" w:rsidRDefault="004B178B" w:rsidP="004B17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C7C30">
        <w:rPr>
          <w:sz w:val="28"/>
          <w:szCs w:val="28"/>
          <w:lang w:val="uk-UA"/>
        </w:rPr>
        <w:t>Аналіз вікового складу педагогічних працівників показує, що пор</w:t>
      </w:r>
      <w:r>
        <w:rPr>
          <w:sz w:val="28"/>
          <w:szCs w:val="28"/>
          <w:lang w:val="uk-UA"/>
        </w:rPr>
        <w:t>яд з досвідченими педагогами - 13</w:t>
      </w:r>
      <w:r w:rsidRPr="009C7C30">
        <w:rPr>
          <w:sz w:val="28"/>
          <w:szCs w:val="28"/>
          <w:lang w:val="uk-UA"/>
        </w:rPr>
        <w:t xml:space="preserve"> вихователів,</w:t>
      </w:r>
      <w:r>
        <w:rPr>
          <w:sz w:val="28"/>
          <w:szCs w:val="28"/>
          <w:lang w:val="uk-UA"/>
        </w:rPr>
        <w:t xml:space="preserve"> працюють молоді спеціалісти - 4</w:t>
      </w:r>
      <w:r w:rsidRPr="009C7C30">
        <w:rPr>
          <w:sz w:val="28"/>
          <w:szCs w:val="28"/>
          <w:lang w:val="uk-UA"/>
        </w:rPr>
        <w:t xml:space="preserve"> педагогів. </w:t>
      </w:r>
      <w:r w:rsidRPr="009C7C30">
        <w:rPr>
          <w:sz w:val="28"/>
          <w:szCs w:val="28"/>
        </w:rPr>
        <w:t>Всі мають високий рівень працездатності.</w:t>
      </w:r>
    </w:p>
    <w:p w:rsidR="00572B7A" w:rsidRPr="00B859C1" w:rsidRDefault="00572B7A" w:rsidP="00572B7A">
      <w:pPr>
        <w:spacing w:line="200" w:lineRule="exact"/>
        <w:rPr>
          <w:highlight w:val="yellow"/>
          <w:lang w:val="uk-UA"/>
        </w:rPr>
      </w:pPr>
    </w:p>
    <w:p w:rsidR="00572B7A" w:rsidRPr="00B859C1" w:rsidRDefault="00572B7A" w:rsidP="00572B7A">
      <w:pPr>
        <w:spacing w:line="310" w:lineRule="exact"/>
        <w:rPr>
          <w:highlight w:val="yellow"/>
          <w:lang w:val="uk-UA"/>
        </w:rPr>
      </w:pPr>
    </w:p>
    <w:p w:rsidR="00572B7A" w:rsidRPr="00D07DEE" w:rsidRDefault="00572B7A" w:rsidP="00572B7A">
      <w:pPr>
        <w:spacing w:line="0" w:lineRule="atLeast"/>
        <w:ind w:left="2480"/>
        <w:rPr>
          <w:b/>
          <w:i/>
          <w:sz w:val="28"/>
          <w:lang w:val="uk-UA"/>
        </w:rPr>
      </w:pPr>
      <w:r w:rsidRPr="00D07DEE">
        <w:rPr>
          <w:b/>
          <w:i/>
          <w:sz w:val="28"/>
          <w:lang w:val="uk-UA"/>
        </w:rPr>
        <w:t>Кваліфікаційний рівень педагогічних працівників</w:t>
      </w:r>
    </w:p>
    <w:p w:rsidR="00572B7A" w:rsidRPr="00161AC9" w:rsidRDefault="00572B7A" w:rsidP="00572B7A">
      <w:pPr>
        <w:spacing w:line="264" w:lineRule="exact"/>
        <w:rPr>
          <w:lang w:val="uk-UA"/>
        </w:rPr>
      </w:pPr>
    </w:p>
    <w:p w:rsidR="00572B7A" w:rsidRPr="00B859C1" w:rsidRDefault="00572B7A" w:rsidP="00572B7A">
      <w:pPr>
        <w:spacing w:line="20" w:lineRule="exact"/>
        <w:rPr>
          <w:highlight w:val="yellow"/>
          <w:lang w:val="uk-UA"/>
        </w:rPr>
      </w:pPr>
    </w:p>
    <w:tbl>
      <w:tblPr>
        <w:tblW w:w="9836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4"/>
        <w:gridCol w:w="1291"/>
        <w:gridCol w:w="256"/>
        <w:gridCol w:w="1891"/>
        <w:gridCol w:w="256"/>
        <w:gridCol w:w="1891"/>
        <w:gridCol w:w="256"/>
        <w:gridCol w:w="1621"/>
        <w:gridCol w:w="300"/>
      </w:tblGrid>
      <w:tr w:rsidR="00572B7A" w:rsidRPr="00D77EA5" w:rsidTr="00725BF5">
        <w:trPr>
          <w:trHeight w:val="544"/>
        </w:trPr>
        <w:tc>
          <w:tcPr>
            <w:tcW w:w="2074" w:type="dxa"/>
            <w:tcBorders>
              <w:top w:val="single" w:sz="4" w:space="0" w:color="auto"/>
              <w:tl2br w:val="single" w:sz="4" w:space="0" w:color="auto"/>
            </w:tcBorders>
            <w:shd w:val="clear" w:color="auto" w:fill="FFFF00"/>
          </w:tcPr>
          <w:p w:rsidR="00572B7A" w:rsidRPr="00D77EA5" w:rsidRDefault="00572B7A" w:rsidP="00725BF5">
            <w:pPr>
              <w:tabs>
                <w:tab w:val="left" w:pos="721"/>
              </w:tabs>
              <w:spacing w:line="234" w:lineRule="auto"/>
              <w:ind w:right="106"/>
              <w:jc w:val="right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ab/>
              <w:t>Атестаційна категорія</w:t>
            </w:r>
          </w:p>
          <w:p w:rsidR="00572B7A" w:rsidRPr="00D77EA5" w:rsidRDefault="00572B7A" w:rsidP="00725BF5">
            <w:pPr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 xml:space="preserve">        Рік</w:t>
            </w:r>
          </w:p>
        </w:tc>
        <w:tc>
          <w:tcPr>
            <w:tcW w:w="129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Спеціаліст</w:t>
            </w:r>
          </w:p>
        </w:tc>
        <w:tc>
          <w:tcPr>
            <w:tcW w:w="256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Спеціаліст</w:t>
            </w:r>
          </w:p>
          <w:p w:rsidR="00572B7A" w:rsidRPr="00D77EA5" w:rsidRDefault="00572B7A" w:rsidP="00725BF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ІІ кваліфікаційної категорії</w:t>
            </w:r>
          </w:p>
        </w:tc>
        <w:tc>
          <w:tcPr>
            <w:tcW w:w="256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Спеціаліст</w:t>
            </w:r>
          </w:p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І кваліфікаційної категорії</w:t>
            </w:r>
          </w:p>
        </w:tc>
        <w:tc>
          <w:tcPr>
            <w:tcW w:w="256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%</w:t>
            </w:r>
          </w:p>
        </w:tc>
        <w:tc>
          <w:tcPr>
            <w:tcW w:w="162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Спеціаліст</w:t>
            </w:r>
          </w:p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вищої кваліфікаційної категорії</w:t>
            </w:r>
          </w:p>
        </w:tc>
        <w:tc>
          <w:tcPr>
            <w:tcW w:w="300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D77EA5">
              <w:rPr>
                <w:b/>
                <w:sz w:val="18"/>
                <w:szCs w:val="18"/>
                <w:lang w:val="uk-UA"/>
              </w:rPr>
              <w:t>%</w:t>
            </w:r>
          </w:p>
        </w:tc>
      </w:tr>
      <w:tr w:rsidR="00572B7A" w:rsidRPr="00D77EA5" w:rsidTr="00725BF5">
        <w:trPr>
          <w:trHeight w:val="758"/>
        </w:trPr>
        <w:tc>
          <w:tcPr>
            <w:tcW w:w="2074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ind w:firstLine="438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2020/2021</w:t>
            </w:r>
          </w:p>
        </w:tc>
        <w:tc>
          <w:tcPr>
            <w:tcW w:w="129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256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89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6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  <w:r w:rsidRPr="00D77EA5">
              <w:rPr>
                <w:sz w:val="28"/>
                <w:lang w:val="uk-UA"/>
              </w:rPr>
              <w:t>0</w:t>
            </w:r>
          </w:p>
        </w:tc>
        <w:tc>
          <w:tcPr>
            <w:tcW w:w="189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jc w:val="center"/>
              <w:rPr>
                <w:sz w:val="28"/>
                <w:lang w:val="uk-UA"/>
              </w:rPr>
            </w:pPr>
            <w:r w:rsidRPr="00D77EA5">
              <w:rPr>
                <w:sz w:val="28"/>
                <w:lang w:val="uk-UA"/>
              </w:rPr>
              <w:t>2</w:t>
            </w:r>
          </w:p>
        </w:tc>
        <w:tc>
          <w:tcPr>
            <w:tcW w:w="256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621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  <w:r w:rsidRPr="00D77EA5">
              <w:rPr>
                <w:sz w:val="28"/>
                <w:lang w:val="uk-UA"/>
              </w:rPr>
              <w:t>0</w:t>
            </w:r>
          </w:p>
        </w:tc>
        <w:tc>
          <w:tcPr>
            <w:tcW w:w="300" w:type="dxa"/>
            <w:shd w:val="clear" w:color="auto" w:fill="FFFF00"/>
            <w:vAlign w:val="center"/>
          </w:tcPr>
          <w:p w:rsidR="00572B7A" w:rsidRPr="00D77EA5" w:rsidRDefault="00572B7A" w:rsidP="00725BF5">
            <w:pPr>
              <w:spacing w:line="234" w:lineRule="auto"/>
              <w:jc w:val="center"/>
              <w:rPr>
                <w:sz w:val="28"/>
                <w:lang w:val="uk-UA"/>
              </w:rPr>
            </w:pPr>
            <w:r w:rsidRPr="00D77EA5">
              <w:rPr>
                <w:sz w:val="28"/>
                <w:lang w:val="uk-UA"/>
              </w:rPr>
              <w:t>0</w:t>
            </w:r>
          </w:p>
        </w:tc>
      </w:tr>
    </w:tbl>
    <w:p w:rsidR="00572B7A" w:rsidRDefault="00572B7A" w:rsidP="00572B7A">
      <w:pPr>
        <w:tabs>
          <w:tab w:val="left" w:pos="1095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tbl>
      <w:tblPr>
        <w:tblW w:w="10346" w:type="dxa"/>
        <w:tblLook w:val="04A0"/>
      </w:tblPr>
      <w:tblGrid>
        <w:gridCol w:w="1073"/>
        <w:gridCol w:w="1315"/>
        <w:gridCol w:w="996"/>
        <w:gridCol w:w="1236"/>
        <w:gridCol w:w="1073"/>
        <w:gridCol w:w="1315"/>
        <w:gridCol w:w="1014"/>
        <w:gridCol w:w="1289"/>
        <w:gridCol w:w="1035"/>
      </w:tblGrid>
      <w:tr w:rsidR="00572B7A" w:rsidRPr="00F43FB6" w:rsidTr="00725BF5">
        <w:trPr>
          <w:trHeight w:val="303"/>
        </w:trPr>
        <w:tc>
          <w:tcPr>
            <w:tcW w:w="1034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</w:rPr>
            </w:pPr>
            <w:r w:rsidRPr="00F43FB6">
              <w:rPr>
                <w:b/>
              </w:rPr>
              <w:t>Освіта</w:t>
            </w:r>
          </w:p>
        </w:tc>
      </w:tr>
      <w:tr w:rsidR="00572B7A" w:rsidRPr="00F43FB6" w:rsidTr="00725BF5">
        <w:trPr>
          <w:trHeight w:val="221"/>
        </w:trPr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Вища педагогічна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Вища непедагогічна (технічна освіта тощо)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Середня спеціальна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Середня спеціальна (непедагогічна  - технічна освіта тощо)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Середня (ЗОШ)</w:t>
            </w:r>
          </w:p>
        </w:tc>
      </w:tr>
      <w:tr w:rsidR="00572B7A" w:rsidRPr="00F43FB6" w:rsidTr="00725BF5">
        <w:trPr>
          <w:trHeight w:val="430"/>
        </w:trPr>
        <w:tc>
          <w:tcPr>
            <w:tcW w:w="107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Вища педагогічна (вчителі, викладачі)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Вища спеціальна (музкерівники, логопеди, дефектологи, інструктори з фізкультури)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Вища дошкільна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Середня педагогічна (вчителі)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Середня спеціальна не дошкільна (музкерівники, інструктори з фізкультури тощо)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3FB6">
              <w:rPr>
                <w:b/>
                <w:sz w:val="16"/>
                <w:szCs w:val="16"/>
                <w:lang w:val="uk-UA"/>
              </w:rPr>
              <w:t>Середня спеціальна дошкільна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72B7A" w:rsidRPr="00F43FB6" w:rsidTr="00725BF5">
        <w:trPr>
          <w:trHeight w:val="276"/>
        </w:trPr>
        <w:tc>
          <w:tcPr>
            <w:tcW w:w="107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0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72B7A" w:rsidRPr="00F43FB6" w:rsidRDefault="00572B7A" w:rsidP="00725BF5"/>
        </w:tc>
      </w:tr>
      <w:tr w:rsidR="00572B7A" w:rsidRPr="00F43FB6" w:rsidTr="00725BF5">
        <w:trPr>
          <w:trHeight w:val="467"/>
        </w:trPr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7806C3" w:rsidRDefault="00572B7A" w:rsidP="00725B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7806C3" w:rsidRDefault="00572B7A" w:rsidP="00725B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7806C3" w:rsidRDefault="00572B7A" w:rsidP="00725B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sz w:val="28"/>
                <w:szCs w:val="28"/>
              </w:rPr>
            </w:pPr>
            <w:r w:rsidRPr="00F43FB6">
              <w:rPr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572B7A" w:rsidRPr="0092352D" w:rsidRDefault="00572B7A" w:rsidP="00725B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92352D" w:rsidRDefault="00572B7A" w:rsidP="00725B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92352D" w:rsidRDefault="00572B7A" w:rsidP="00725B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sz w:val="28"/>
                <w:szCs w:val="28"/>
              </w:rPr>
            </w:pPr>
            <w:r w:rsidRPr="00F43FB6">
              <w:rPr>
                <w:sz w:val="28"/>
                <w:szCs w:val="28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72B7A" w:rsidRPr="00F43FB6" w:rsidRDefault="00572B7A" w:rsidP="00725BF5">
            <w:pPr>
              <w:jc w:val="center"/>
              <w:rPr>
                <w:sz w:val="28"/>
                <w:szCs w:val="28"/>
              </w:rPr>
            </w:pPr>
            <w:r w:rsidRPr="00F43FB6">
              <w:rPr>
                <w:sz w:val="28"/>
                <w:szCs w:val="28"/>
              </w:rPr>
              <w:t>0</w:t>
            </w:r>
          </w:p>
        </w:tc>
      </w:tr>
    </w:tbl>
    <w:p w:rsidR="00572B7A" w:rsidRDefault="00572B7A" w:rsidP="00572B7A">
      <w:pPr>
        <w:tabs>
          <w:tab w:val="left" w:pos="1095"/>
        </w:tabs>
        <w:rPr>
          <w:sz w:val="28"/>
          <w:lang w:val="uk-UA"/>
        </w:rPr>
      </w:pPr>
    </w:p>
    <w:p w:rsidR="00920750" w:rsidRPr="00920750" w:rsidRDefault="00920750" w:rsidP="00124585">
      <w:pPr>
        <w:shd w:val="clear" w:color="auto" w:fill="FFFFFF"/>
        <w:ind w:right="10" w:firstLine="567"/>
        <w:contextualSpacing/>
        <w:jc w:val="both"/>
        <w:rPr>
          <w:sz w:val="28"/>
          <w:szCs w:val="28"/>
          <w:lang w:val="uk-UA"/>
        </w:rPr>
      </w:pPr>
    </w:p>
    <w:p w:rsidR="00F86B43" w:rsidRPr="00F86B43" w:rsidRDefault="00F86B43" w:rsidP="009E4AD5">
      <w:pPr>
        <w:ind w:firstLine="708"/>
        <w:jc w:val="center"/>
        <w:rPr>
          <w:b/>
          <w:caps/>
          <w:sz w:val="16"/>
          <w:szCs w:val="16"/>
          <w:lang w:val="uk-UA"/>
        </w:rPr>
      </w:pPr>
    </w:p>
    <w:p w:rsidR="004B178B" w:rsidRDefault="004B178B" w:rsidP="009E4AD5">
      <w:pPr>
        <w:ind w:firstLine="708"/>
        <w:jc w:val="center"/>
        <w:rPr>
          <w:b/>
          <w:i/>
          <w:caps/>
          <w:sz w:val="28"/>
          <w:szCs w:val="28"/>
          <w:lang w:val="uk-UA"/>
        </w:rPr>
      </w:pPr>
    </w:p>
    <w:p w:rsidR="004B178B" w:rsidRDefault="004B178B" w:rsidP="009E4AD5">
      <w:pPr>
        <w:ind w:firstLine="708"/>
        <w:jc w:val="center"/>
        <w:rPr>
          <w:b/>
          <w:i/>
          <w:caps/>
          <w:sz w:val="28"/>
          <w:szCs w:val="28"/>
          <w:lang w:val="uk-UA"/>
        </w:rPr>
      </w:pPr>
    </w:p>
    <w:p w:rsidR="009E4AD5" w:rsidRPr="00D07DEE" w:rsidRDefault="009C7C30" w:rsidP="009E4AD5">
      <w:pPr>
        <w:ind w:firstLine="708"/>
        <w:jc w:val="center"/>
        <w:rPr>
          <w:b/>
          <w:i/>
          <w:caps/>
          <w:sz w:val="28"/>
          <w:szCs w:val="28"/>
          <w:lang w:val="uk-UA"/>
        </w:rPr>
      </w:pPr>
      <w:r w:rsidRPr="00D07DEE">
        <w:rPr>
          <w:b/>
          <w:i/>
          <w:caps/>
          <w:sz w:val="28"/>
          <w:szCs w:val="28"/>
          <w:lang w:val="uk-UA"/>
        </w:rPr>
        <w:lastRenderedPageBreak/>
        <w:t>Провідними принципами розвитку</w:t>
      </w:r>
    </w:p>
    <w:p w:rsidR="009C7C30" w:rsidRPr="00D07DEE" w:rsidRDefault="009C7C30" w:rsidP="009E4AD5">
      <w:pPr>
        <w:ind w:firstLine="708"/>
        <w:jc w:val="center"/>
        <w:rPr>
          <w:b/>
          <w:i/>
          <w:caps/>
          <w:sz w:val="28"/>
          <w:szCs w:val="28"/>
          <w:lang w:val="uk-UA"/>
        </w:rPr>
      </w:pPr>
      <w:r w:rsidRPr="00D07DEE">
        <w:rPr>
          <w:b/>
          <w:i/>
          <w:caps/>
          <w:sz w:val="28"/>
          <w:szCs w:val="28"/>
          <w:lang w:val="uk-UA"/>
        </w:rPr>
        <w:t>дошкільної освіти є:</w:t>
      </w:r>
    </w:p>
    <w:p w:rsidR="009C7C30" w:rsidRPr="009A2E51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A2E51">
        <w:rPr>
          <w:sz w:val="28"/>
          <w:szCs w:val="28"/>
          <w:lang w:val="uk-UA"/>
        </w:rPr>
        <w:t xml:space="preserve">-забезпечення конституційних прав і державних гарантій щодо доступності здобуття дошкільної освіти; </w:t>
      </w:r>
    </w:p>
    <w:p w:rsidR="009C7C30" w:rsidRPr="009A2E51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A2E51">
        <w:rPr>
          <w:sz w:val="28"/>
          <w:szCs w:val="28"/>
          <w:lang w:val="uk-UA"/>
        </w:rPr>
        <w:t xml:space="preserve">- виховання вільної особистості з почуттям національної самосвідомості і самоповаги; </w:t>
      </w:r>
    </w:p>
    <w:p w:rsidR="009C7C30" w:rsidRPr="009A2E51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A2E51">
        <w:rPr>
          <w:sz w:val="28"/>
          <w:szCs w:val="28"/>
          <w:lang w:val="uk-UA"/>
        </w:rPr>
        <w:t xml:space="preserve">-забезпечення рівних стартових можливостей для подальшого успішного шкільного навчання всім дітям старшого дошкільного віку; </w:t>
      </w:r>
    </w:p>
    <w:p w:rsidR="009C7C30" w:rsidRPr="009A2E51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A2E51">
        <w:rPr>
          <w:sz w:val="28"/>
          <w:szCs w:val="28"/>
          <w:lang w:val="uk-UA"/>
        </w:rPr>
        <w:t xml:space="preserve">-збереження та зміцнення здоров’я дітей з раннього дитинства; </w:t>
      </w:r>
    </w:p>
    <w:p w:rsidR="009C7C30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A2E51">
        <w:rPr>
          <w:sz w:val="28"/>
          <w:szCs w:val="28"/>
          <w:lang w:val="uk-UA"/>
        </w:rPr>
        <w:t>-поліпшення якості дошкільної освіти через розроблення механізму, що забезпечує її сталий інноваційний</w:t>
      </w:r>
      <w:r w:rsidRPr="009C7C30">
        <w:rPr>
          <w:sz w:val="28"/>
          <w:szCs w:val="28"/>
          <w:lang w:val="uk-UA"/>
        </w:rPr>
        <w:t xml:space="preserve"> розвиток; </w:t>
      </w:r>
    </w:p>
    <w:p w:rsidR="009C7C30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  <w:lang w:val="uk-UA"/>
        </w:rPr>
        <w:t xml:space="preserve">-визнання права на соціальні запити дітей з особливими потребами; </w:t>
      </w:r>
    </w:p>
    <w:p w:rsidR="009C7C30" w:rsidRPr="009C7C30" w:rsidRDefault="009C7C30" w:rsidP="00A5716E">
      <w:pPr>
        <w:ind w:firstLine="708"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  <w:lang w:val="uk-UA"/>
        </w:rPr>
        <w:t>-зміцнення навчально-методичної та матеріально-технічної бази дошкільної освіти.</w:t>
      </w:r>
    </w:p>
    <w:p w:rsidR="009722DC" w:rsidRDefault="00A5716E" w:rsidP="00A5716E">
      <w:pPr>
        <w:ind w:firstLine="708"/>
        <w:jc w:val="both"/>
        <w:rPr>
          <w:sz w:val="28"/>
          <w:szCs w:val="28"/>
          <w:lang w:val="uk-UA"/>
        </w:rPr>
      </w:pPr>
      <w:r w:rsidRPr="00A5716E">
        <w:rPr>
          <w:sz w:val="28"/>
          <w:szCs w:val="28"/>
          <w:lang w:val="uk-UA"/>
        </w:rPr>
        <w:t xml:space="preserve">Дошкільний </w:t>
      </w:r>
      <w:r w:rsidR="00124585">
        <w:rPr>
          <w:sz w:val="28"/>
          <w:szCs w:val="28"/>
          <w:lang w:val="uk-UA"/>
        </w:rPr>
        <w:t xml:space="preserve">навчальний </w:t>
      </w:r>
      <w:r w:rsidRPr="00A5716E">
        <w:rPr>
          <w:sz w:val="28"/>
          <w:szCs w:val="28"/>
          <w:lang w:val="uk-UA"/>
        </w:rPr>
        <w:t>заклад  здійснює св</w:t>
      </w:r>
      <w:r w:rsidR="009722DC">
        <w:rPr>
          <w:sz w:val="28"/>
          <w:szCs w:val="28"/>
          <w:lang w:val="uk-UA"/>
        </w:rPr>
        <w:t>ою діяльність відповідно до ст.</w:t>
      </w:r>
      <w:r w:rsidRPr="00A5716E">
        <w:rPr>
          <w:sz w:val="28"/>
          <w:szCs w:val="28"/>
          <w:lang w:val="uk-UA"/>
        </w:rPr>
        <w:t>53 Конституції України, Закону Укра</w:t>
      </w:r>
      <w:r w:rsidR="009722DC">
        <w:rPr>
          <w:sz w:val="28"/>
          <w:szCs w:val="28"/>
          <w:lang w:val="uk-UA"/>
        </w:rPr>
        <w:t>їни «Про дошкільну освіту» та</w:t>
      </w:r>
      <w:r w:rsidRPr="00A5716E">
        <w:rPr>
          <w:sz w:val="28"/>
          <w:szCs w:val="28"/>
          <w:lang w:val="uk-UA"/>
        </w:rPr>
        <w:t xml:space="preserve"> керуючись Положенням про дошкільний навчальний заклад, власним Статутом. </w:t>
      </w:r>
    </w:p>
    <w:p w:rsidR="00A5716E" w:rsidRDefault="00A5716E" w:rsidP="00A5716E">
      <w:pPr>
        <w:ind w:firstLine="708"/>
        <w:jc w:val="both"/>
        <w:rPr>
          <w:sz w:val="28"/>
          <w:szCs w:val="28"/>
          <w:lang w:val="uk-UA"/>
        </w:rPr>
      </w:pPr>
      <w:r w:rsidRPr="00A5716E">
        <w:rPr>
          <w:sz w:val="28"/>
          <w:szCs w:val="28"/>
          <w:lang w:val="uk-UA"/>
        </w:rPr>
        <w:t xml:space="preserve">Колектив дошкільного навчального закладу забезпечує якісне виконання змісту дошкільної освіти шляхом впровадження нової редакції Базового компонента дошкільної освіти, реалізує завдання </w:t>
      </w:r>
      <w:r>
        <w:rPr>
          <w:sz w:val="28"/>
          <w:szCs w:val="28"/>
          <w:lang w:val="uk-UA"/>
        </w:rPr>
        <w:t xml:space="preserve">освітньої програми </w:t>
      </w:r>
      <w:r w:rsidRPr="00A5716E">
        <w:rPr>
          <w:sz w:val="28"/>
          <w:szCs w:val="28"/>
          <w:lang w:val="uk-UA"/>
        </w:rPr>
        <w:t>«</w:t>
      </w:r>
      <w:r w:rsidR="00DA12A3">
        <w:rPr>
          <w:sz w:val="28"/>
          <w:szCs w:val="28"/>
          <w:lang w:val="uk-UA"/>
        </w:rPr>
        <w:t>Дитина</w:t>
      </w:r>
      <w:r>
        <w:rPr>
          <w:sz w:val="28"/>
          <w:szCs w:val="28"/>
          <w:lang w:val="uk-UA"/>
        </w:rPr>
        <w:t>»</w:t>
      </w:r>
      <w:r w:rsidRPr="00A5716E">
        <w:rPr>
          <w:sz w:val="28"/>
          <w:szCs w:val="28"/>
          <w:lang w:val="uk-UA"/>
        </w:rPr>
        <w:t xml:space="preserve"> та програми</w:t>
      </w:r>
      <w:r w:rsidR="00DA12A3">
        <w:rPr>
          <w:sz w:val="28"/>
          <w:szCs w:val="28"/>
          <w:lang w:val="uk-UA"/>
        </w:rPr>
        <w:t xml:space="preserve">  з морального виховання дітей дошкільного віку «Скарбниця моралі»</w:t>
      </w:r>
      <w:r w:rsidRPr="00A5716E">
        <w:rPr>
          <w:sz w:val="28"/>
          <w:szCs w:val="28"/>
          <w:lang w:val="uk-UA"/>
        </w:rPr>
        <w:t xml:space="preserve"> з метою забезпечення доступності дошкільної освіти, рівних стартових можливостей для вихованців, забезпечення гармонійного розвитку особистості </w:t>
      </w:r>
      <w:r w:rsidR="00DA12A3">
        <w:rPr>
          <w:sz w:val="28"/>
          <w:szCs w:val="28"/>
          <w:lang w:val="uk-UA"/>
        </w:rPr>
        <w:t>та адаптації вихованців закладу, формування етичних уявлень, розвитку моральної свідомості , навичок моральних взаємин</w:t>
      </w:r>
    </w:p>
    <w:p w:rsidR="00A5716E" w:rsidRPr="00A5716E" w:rsidRDefault="00A5716E" w:rsidP="00A571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Дошкільний навчальний заклад </w:t>
      </w:r>
      <w:r w:rsidRPr="00A5716E">
        <w:rPr>
          <w:sz w:val="28"/>
          <w:szCs w:val="28"/>
          <w:lang w:val="uk-UA"/>
        </w:rPr>
        <w:t xml:space="preserve"> у своєму складі має </w:t>
      </w:r>
      <w:r w:rsidR="00905A8A">
        <w:rPr>
          <w:sz w:val="28"/>
          <w:szCs w:val="28"/>
          <w:lang w:val="uk-UA"/>
        </w:rPr>
        <w:t>12</w:t>
      </w:r>
      <w:r w:rsidRPr="00A5716E">
        <w:rPr>
          <w:sz w:val="28"/>
          <w:szCs w:val="28"/>
          <w:lang w:val="uk-UA"/>
        </w:rPr>
        <w:t xml:space="preserve"> груп: </w:t>
      </w:r>
    </w:p>
    <w:p w:rsidR="006C07F9" w:rsidRDefault="00A5716E" w:rsidP="006C07F9">
      <w:pPr>
        <w:shd w:val="clear" w:color="auto" w:fill="FFFFFF"/>
        <w:ind w:right="11" w:firstLine="567"/>
        <w:contextualSpacing/>
        <w:jc w:val="both"/>
        <w:rPr>
          <w:sz w:val="28"/>
          <w:szCs w:val="28"/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5486400" cy="1933575"/>
            <wp:effectExtent l="38100" t="0" r="19050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5716E" w:rsidRDefault="00A5716E" w:rsidP="006C07F9">
      <w:pPr>
        <w:shd w:val="clear" w:color="auto" w:fill="FFFFFF"/>
        <w:ind w:right="11" w:firstLine="567"/>
        <w:contextualSpacing/>
        <w:jc w:val="both"/>
        <w:rPr>
          <w:sz w:val="28"/>
          <w:szCs w:val="28"/>
          <w:lang w:val="uk-UA"/>
        </w:rPr>
      </w:pPr>
    </w:p>
    <w:p w:rsidR="00A5716E" w:rsidRPr="004831F8" w:rsidRDefault="00A5716E" w:rsidP="004831F8">
      <w:pPr>
        <w:shd w:val="clear" w:color="auto" w:fill="FFFFFF"/>
        <w:ind w:right="11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Дошкільний навчальний заклад </w:t>
      </w:r>
      <w:r w:rsidRPr="00057E33">
        <w:rPr>
          <w:sz w:val="28"/>
          <w:szCs w:val="28"/>
          <w:lang w:val="uk-UA"/>
        </w:rPr>
        <w:t xml:space="preserve"> працює 5 днів на тиждень</w:t>
      </w:r>
      <w:r>
        <w:rPr>
          <w:sz w:val="28"/>
          <w:szCs w:val="28"/>
          <w:lang w:val="uk-UA"/>
        </w:rPr>
        <w:t xml:space="preserve"> </w:t>
      </w:r>
      <w:r w:rsidR="004F1E03">
        <w:rPr>
          <w:sz w:val="28"/>
          <w:szCs w:val="28"/>
          <w:lang w:val="uk-UA"/>
        </w:rPr>
        <w:t xml:space="preserve"> з 10</w:t>
      </w:r>
      <w:r w:rsidR="004831F8">
        <w:rPr>
          <w:sz w:val="28"/>
          <w:szCs w:val="28"/>
          <w:lang w:val="uk-UA"/>
        </w:rPr>
        <w:t xml:space="preserve">-годинним режимом роботи. </w:t>
      </w:r>
      <w:r w:rsidRPr="00A5716E">
        <w:rPr>
          <w:sz w:val="28"/>
          <w:szCs w:val="28"/>
          <w:lang w:val="uk-UA"/>
        </w:rPr>
        <w:t>Всі групи укомплектовані  у відповідності до нормативів наповнюваност</w:t>
      </w:r>
      <w:r>
        <w:rPr>
          <w:sz w:val="28"/>
          <w:szCs w:val="28"/>
          <w:lang w:val="uk-UA"/>
        </w:rPr>
        <w:t>і</w:t>
      </w:r>
      <w:r w:rsidRPr="00A5716E">
        <w:rPr>
          <w:sz w:val="28"/>
          <w:szCs w:val="28"/>
          <w:lang w:val="uk-UA"/>
        </w:rPr>
        <w:t xml:space="preserve">, санітарно-гігієнічних </w:t>
      </w:r>
      <w:r>
        <w:rPr>
          <w:sz w:val="28"/>
          <w:szCs w:val="28"/>
          <w:lang w:val="uk-UA"/>
        </w:rPr>
        <w:t>норм і правил утримання дітей у дошкільному навчальному закладі</w:t>
      </w:r>
      <w:r w:rsidRPr="00A5716E">
        <w:rPr>
          <w:sz w:val="28"/>
          <w:szCs w:val="28"/>
          <w:lang w:val="uk-UA"/>
        </w:rPr>
        <w:t xml:space="preserve">. </w:t>
      </w:r>
    </w:p>
    <w:p w:rsidR="004831F8" w:rsidRPr="002E403C" w:rsidRDefault="004831F8" w:rsidP="004831F8">
      <w:pPr>
        <w:ind w:firstLine="709"/>
        <w:jc w:val="both"/>
        <w:rPr>
          <w:sz w:val="28"/>
          <w:szCs w:val="28"/>
          <w:lang w:val="uk-UA"/>
        </w:rPr>
      </w:pPr>
      <w:r w:rsidRPr="002E403C">
        <w:rPr>
          <w:sz w:val="28"/>
          <w:szCs w:val="28"/>
          <w:lang w:val="uk-UA"/>
        </w:rPr>
        <w:t>Середня наповню</w:t>
      </w:r>
      <w:r w:rsidR="009722DC">
        <w:rPr>
          <w:sz w:val="28"/>
          <w:szCs w:val="28"/>
          <w:lang w:val="uk-UA"/>
        </w:rPr>
        <w:t xml:space="preserve">ваність за останні 5 років – 15 </w:t>
      </w:r>
      <w:r w:rsidR="004F1E03">
        <w:rPr>
          <w:sz w:val="28"/>
          <w:szCs w:val="28"/>
          <w:lang w:val="uk-UA"/>
        </w:rPr>
        <w:t xml:space="preserve">дітей в групах раннього </w:t>
      </w:r>
      <w:r w:rsidRPr="002E403C">
        <w:rPr>
          <w:sz w:val="28"/>
          <w:szCs w:val="28"/>
          <w:lang w:val="uk-UA"/>
        </w:rPr>
        <w:t>віку, 23 дитини – в групах дошкільного віку.</w:t>
      </w:r>
    </w:p>
    <w:p w:rsidR="004831F8" w:rsidRPr="002E403C" w:rsidRDefault="004831F8" w:rsidP="004831F8">
      <w:pPr>
        <w:ind w:firstLine="709"/>
        <w:jc w:val="both"/>
        <w:rPr>
          <w:sz w:val="28"/>
          <w:szCs w:val="28"/>
          <w:lang w:val="uk-UA"/>
        </w:rPr>
      </w:pPr>
      <w:r w:rsidRPr="002E403C">
        <w:rPr>
          <w:sz w:val="28"/>
          <w:szCs w:val="28"/>
          <w:lang w:val="uk-UA"/>
        </w:rPr>
        <w:t>Середній показник відвідування</w:t>
      </w:r>
      <w:r w:rsidR="004F1E03">
        <w:rPr>
          <w:sz w:val="28"/>
          <w:szCs w:val="28"/>
          <w:lang w:val="uk-UA"/>
        </w:rPr>
        <w:t xml:space="preserve"> дітей в групах раннього </w:t>
      </w:r>
      <w:r w:rsidRPr="002E403C">
        <w:rPr>
          <w:sz w:val="28"/>
          <w:szCs w:val="28"/>
          <w:lang w:val="uk-UA"/>
        </w:rPr>
        <w:t xml:space="preserve"> віку – 65% , в групах дошкільного віку – 75,4%.</w:t>
      </w:r>
    </w:p>
    <w:p w:rsidR="00A5716E" w:rsidRPr="004B178B" w:rsidRDefault="004831F8" w:rsidP="004B178B">
      <w:pPr>
        <w:ind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2E403C">
        <w:rPr>
          <w:sz w:val="28"/>
          <w:szCs w:val="28"/>
          <w:lang w:val="uk-UA"/>
        </w:rPr>
        <w:lastRenderedPageBreak/>
        <w:t>Аналіз набору дітей та комплектування груп  свідчать про те, що останні 5 років</w:t>
      </w:r>
      <w:r w:rsidR="004F1E03">
        <w:rPr>
          <w:sz w:val="28"/>
          <w:szCs w:val="28"/>
          <w:lang w:val="uk-UA"/>
        </w:rPr>
        <w:t xml:space="preserve"> дошкільний навчальний заклад </w:t>
      </w:r>
      <w:r w:rsidRPr="002E403C">
        <w:rPr>
          <w:sz w:val="28"/>
          <w:szCs w:val="28"/>
          <w:lang w:val="uk-UA"/>
        </w:rPr>
        <w:t xml:space="preserve"> має проблем з набором дітей. Це дозволяє </w:t>
      </w:r>
      <w:r w:rsidRPr="001D0D95">
        <w:rPr>
          <w:color w:val="0D0D0D" w:themeColor="text1" w:themeTint="F2"/>
          <w:sz w:val="28"/>
          <w:szCs w:val="28"/>
          <w:lang w:val="uk-UA"/>
        </w:rPr>
        <w:t xml:space="preserve">констатувати наявність </w:t>
      </w:r>
      <w:r w:rsidR="004F1E03">
        <w:rPr>
          <w:color w:val="0D0D0D" w:themeColor="text1" w:themeTint="F2"/>
          <w:sz w:val="28"/>
          <w:szCs w:val="28"/>
          <w:lang w:val="uk-UA"/>
        </w:rPr>
        <w:t xml:space="preserve">негативного </w:t>
      </w:r>
      <w:r w:rsidRPr="001D0D95">
        <w:rPr>
          <w:color w:val="0D0D0D" w:themeColor="text1" w:themeTint="F2"/>
          <w:sz w:val="28"/>
          <w:szCs w:val="28"/>
          <w:lang w:val="uk-UA"/>
        </w:rPr>
        <w:t xml:space="preserve"> іміджу закладу серед батьків міста</w:t>
      </w:r>
    </w:p>
    <w:p w:rsidR="001D0D95" w:rsidRDefault="001D0D95" w:rsidP="006C07F9">
      <w:pPr>
        <w:shd w:val="clear" w:color="auto" w:fill="FFFFFF"/>
        <w:ind w:right="24" w:firstLine="567"/>
        <w:contextualSpacing/>
        <w:jc w:val="both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>Дошкільний навча</w:t>
      </w:r>
      <w:r w:rsidR="00560A7E">
        <w:rPr>
          <w:color w:val="0D0D0D" w:themeColor="text1" w:themeTint="F2"/>
          <w:sz w:val="28"/>
          <w:szCs w:val="28"/>
          <w:lang w:val="uk-UA"/>
        </w:rPr>
        <w:t>ль</w:t>
      </w:r>
      <w:r>
        <w:rPr>
          <w:color w:val="0D0D0D" w:themeColor="text1" w:themeTint="F2"/>
          <w:sz w:val="28"/>
          <w:szCs w:val="28"/>
          <w:lang w:val="uk-UA"/>
        </w:rPr>
        <w:t>ний заклад</w:t>
      </w:r>
      <w:r w:rsidR="001E6494" w:rsidRPr="001D0D95">
        <w:rPr>
          <w:color w:val="0D0D0D" w:themeColor="text1" w:themeTint="F2"/>
          <w:sz w:val="28"/>
          <w:szCs w:val="28"/>
          <w:lang w:val="uk-UA"/>
        </w:rPr>
        <w:t xml:space="preserve"> </w:t>
      </w:r>
      <w:r w:rsidR="006C07F9" w:rsidRPr="001D0D95">
        <w:rPr>
          <w:color w:val="0D0D0D" w:themeColor="text1" w:themeTint="F2"/>
          <w:sz w:val="28"/>
          <w:szCs w:val="28"/>
          <w:lang w:val="uk-UA"/>
        </w:rPr>
        <w:t>здійснює свою діяльність відповідно до чинного законодавства, керується в своїй діяльності</w:t>
      </w:r>
      <w:r>
        <w:rPr>
          <w:color w:val="0D0D0D" w:themeColor="text1" w:themeTint="F2"/>
          <w:sz w:val="28"/>
          <w:szCs w:val="28"/>
          <w:lang w:val="uk-UA"/>
        </w:rPr>
        <w:t>:</w:t>
      </w:r>
    </w:p>
    <w:p w:rsidR="001D0D95" w:rsidRPr="001D0D95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color w:val="0D0D0D" w:themeColor="text1" w:themeTint="F2"/>
          <w:sz w:val="28"/>
          <w:szCs w:val="28"/>
          <w:lang w:val="uk-UA"/>
        </w:rPr>
      </w:pPr>
      <w:r w:rsidRPr="00560A7E">
        <w:rPr>
          <w:sz w:val="28"/>
          <w:szCs w:val="28"/>
          <w:lang w:val="uk-UA"/>
        </w:rPr>
        <w:t>Ко</w:t>
      </w:r>
      <w:r w:rsidRPr="001D0D95">
        <w:rPr>
          <w:sz w:val="28"/>
          <w:szCs w:val="28"/>
        </w:rPr>
        <w:t>нвенція про права дитини (від 26.04.2001 №2402-111)</w:t>
      </w:r>
      <w:r w:rsidR="00560A7E">
        <w:rPr>
          <w:sz w:val="28"/>
          <w:szCs w:val="28"/>
          <w:lang w:val="uk-UA"/>
        </w:rPr>
        <w:t>;</w:t>
      </w:r>
    </w:p>
    <w:p w:rsidR="001D0D95" w:rsidRPr="001D0D95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sz w:val="28"/>
          <w:szCs w:val="28"/>
          <w:lang w:val="uk-UA"/>
        </w:rPr>
      </w:pPr>
      <w:r w:rsidRPr="001D0D95">
        <w:rPr>
          <w:sz w:val="28"/>
          <w:szCs w:val="28"/>
        </w:rPr>
        <w:t>Закон України «Про освіту» (Прийнятий 05.09.2017.</w:t>
      </w:r>
      <w:r w:rsidR="00560A7E">
        <w:rPr>
          <w:sz w:val="28"/>
          <w:szCs w:val="28"/>
        </w:rPr>
        <w:t xml:space="preserve"> Набрав чинності 28.09.2017 )</w:t>
      </w:r>
      <w:r w:rsidR="00560A7E">
        <w:rPr>
          <w:sz w:val="28"/>
          <w:szCs w:val="28"/>
          <w:lang w:val="uk-UA"/>
        </w:rPr>
        <w:t>;</w:t>
      </w:r>
    </w:p>
    <w:p w:rsidR="001D0D95" w:rsidRPr="001D0D95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sz w:val="28"/>
          <w:szCs w:val="28"/>
          <w:lang w:val="uk-UA"/>
        </w:rPr>
      </w:pPr>
      <w:r w:rsidRPr="001D0D95">
        <w:rPr>
          <w:sz w:val="28"/>
          <w:szCs w:val="28"/>
          <w:lang w:val="uk-UA"/>
        </w:rPr>
        <w:t>Закон України «Про охорону дитинства» (від 26.04.2001 №2402-111)</w:t>
      </w:r>
      <w:r w:rsidR="00560A7E">
        <w:rPr>
          <w:sz w:val="28"/>
          <w:szCs w:val="28"/>
          <w:lang w:val="uk-UA"/>
        </w:rPr>
        <w:t>;</w:t>
      </w:r>
      <w:r w:rsidRPr="001D0D95">
        <w:rPr>
          <w:sz w:val="28"/>
          <w:szCs w:val="28"/>
          <w:lang w:val="uk-UA"/>
        </w:rPr>
        <w:t xml:space="preserve"> </w:t>
      </w:r>
    </w:p>
    <w:p w:rsidR="00560A7E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sz w:val="28"/>
          <w:szCs w:val="28"/>
          <w:lang w:val="uk-UA"/>
        </w:rPr>
      </w:pPr>
      <w:r w:rsidRPr="001D0D95">
        <w:rPr>
          <w:sz w:val="28"/>
          <w:szCs w:val="28"/>
          <w:lang w:val="uk-UA"/>
        </w:rPr>
        <w:t>Закон України «Про дошкільну освіту» (Указ Президента України від 01.07.2001 №2628-111)</w:t>
      </w:r>
      <w:r w:rsidR="00560A7E">
        <w:rPr>
          <w:sz w:val="28"/>
          <w:szCs w:val="28"/>
          <w:lang w:val="uk-UA"/>
        </w:rPr>
        <w:t>;</w:t>
      </w:r>
    </w:p>
    <w:p w:rsidR="001D0D95" w:rsidRPr="00560A7E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sz w:val="28"/>
          <w:szCs w:val="28"/>
          <w:lang w:val="uk-UA"/>
        </w:rPr>
      </w:pPr>
      <w:r w:rsidRPr="00560A7E">
        <w:rPr>
          <w:sz w:val="28"/>
          <w:szCs w:val="28"/>
          <w:lang w:val="uk-UA"/>
        </w:rPr>
        <w:t>Положення про дошкільний навчальний заклад (Постанова Кабінету Міністрів України від 12.03.2003 №305, із змінами внесеними згідно з Постановою Кабінету Міністрів №1204 від 16.11.2011)</w:t>
      </w:r>
      <w:r w:rsidR="00560A7E">
        <w:rPr>
          <w:sz w:val="28"/>
          <w:szCs w:val="28"/>
          <w:lang w:val="uk-UA"/>
        </w:rPr>
        <w:t>;</w:t>
      </w:r>
      <w:r w:rsidRPr="00560A7E">
        <w:rPr>
          <w:sz w:val="28"/>
          <w:szCs w:val="28"/>
          <w:lang w:val="uk-UA"/>
        </w:rPr>
        <w:t xml:space="preserve"> </w:t>
      </w:r>
    </w:p>
    <w:p w:rsidR="001D0D95" w:rsidRPr="001D0D95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sz w:val="28"/>
          <w:szCs w:val="28"/>
          <w:lang w:val="uk-UA"/>
        </w:rPr>
      </w:pPr>
      <w:r w:rsidRPr="001D0D95">
        <w:rPr>
          <w:sz w:val="28"/>
          <w:szCs w:val="28"/>
          <w:lang w:val="uk-UA"/>
        </w:rPr>
        <w:t>Закон України «Про загальнодержавну програму «Національний план дій щодо реалізації Конвенції ООН «Про права дитини» на період до 2016 року» (від 05.03.2009 №1065-</w:t>
      </w:r>
      <w:r w:rsidRPr="001D0D95">
        <w:rPr>
          <w:sz w:val="28"/>
          <w:szCs w:val="28"/>
        </w:rPr>
        <w:t>VI</w:t>
      </w:r>
      <w:r w:rsidRPr="001D0D95">
        <w:rPr>
          <w:sz w:val="28"/>
          <w:szCs w:val="28"/>
          <w:lang w:val="uk-UA"/>
        </w:rPr>
        <w:t>)</w:t>
      </w:r>
      <w:r w:rsidR="00560A7E">
        <w:rPr>
          <w:sz w:val="28"/>
          <w:szCs w:val="28"/>
          <w:lang w:val="uk-UA"/>
        </w:rPr>
        <w:t>;</w:t>
      </w:r>
    </w:p>
    <w:p w:rsidR="001D0D95" w:rsidRPr="001D0D95" w:rsidRDefault="001D0D95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426"/>
        <w:jc w:val="both"/>
        <w:rPr>
          <w:color w:val="0D0D0D" w:themeColor="text1" w:themeTint="F2"/>
          <w:sz w:val="28"/>
          <w:szCs w:val="28"/>
          <w:lang w:val="uk-UA"/>
        </w:rPr>
      </w:pPr>
      <w:r w:rsidRPr="001D0D95">
        <w:rPr>
          <w:color w:val="0D0D0D" w:themeColor="text1" w:themeTint="F2"/>
          <w:sz w:val="28"/>
          <w:szCs w:val="28"/>
          <w:lang w:val="uk-UA"/>
        </w:rPr>
        <w:t>Статутом</w:t>
      </w:r>
      <w:r w:rsidR="006C07F9" w:rsidRPr="001D0D95">
        <w:rPr>
          <w:color w:val="0D0D0D" w:themeColor="text1" w:themeTint="F2"/>
          <w:sz w:val="28"/>
          <w:szCs w:val="28"/>
          <w:lang w:val="uk-UA"/>
        </w:rPr>
        <w:t xml:space="preserve"> дошкільного навчального закладу та іншими </w:t>
      </w:r>
      <w:r w:rsidRPr="001D0D95">
        <w:rPr>
          <w:sz w:val="28"/>
          <w:szCs w:val="28"/>
          <w:lang w:val="uk-UA"/>
        </w:rPr>
        <w:t>н</w:t>
      </w:r>
      <w:r w:rsidRPr="001D0D95">
        <w:rPr>
          <w:sz w:val="28"/>
          <w:szCs w:val="28"/>
        </w:rPr>
        <w:t>ормативно-правов</w:t>
      </w:r>
      <w:r w:rsidRPr="001D0D95">
        <w:rPr>
          <w:sz w:val="28"/>
          <w:szCs w:val="28"/>
          <w:lang w:val="uk-UA"/>
        </w:rPr>
        <w:t xml:space="preserve">ими </w:t>
      </w:r>
      <w:r w:rsidRPr="001D0D95">
        <w:rPr>
          <w:sz w:val="28"/>
          <w:szCs w:val="28"/>
        </w:rPr>
        <w:t xml:space="preserve"> документи щодо організації </w:t>
      </w:r>
      <w:r w:rsidRPr="001D0D95">
        <w:rPr>
          <w:sz w:val="28"/>
          <w:szCs w:val="28"/>
          <w:lang w:val="uk-UA"/>
        </w:rPr>
        <w:t>освітнього процесу</w:t>
      </w:r>
      <w:r w:rsidRPr="001D0D95">
        <w:rPr>
          <w:lang w:val="uk-UA"/>
        </w:rPr>
        <w:t xml:space="preserve">. </w:t>
      </w:r>
    </w:p>
    <w:p w:rsidR="009C7C30" w:rsidRPr="009C7C30" w:rsidRDefault="006C07F9" w:rsidP="00560A7E">
      <w:pPr>
        <w:shd w:val="clear" w:color="auto" w:fill="FFFFFF"/>
        <w:ind w:right="24" w:firstLine="709"/>
        <w:contextualSpacing/>
        <w:jc w:val="both"/>
        <w:rPr>
          <w:color w:val="0D0D0D" w:themeColor="text1" w:themeTint="F2"/>
          <w:sz w:val="28"/>
          <w:szCs w:val="28"/>
          <w:lang w:val="uk-UA"/>
        </w:rPr>
      </w:pPr>
      <w:r w:rsidRPr="009C7C30">
        <w:rPr>
          <w:color w:val="0D0D0D" w:themeColor="text1" w:themeTint="F2"/>
          <w:sz w:val="28"/>
          <w:szCs w:val="28"/>
          <w:lang w:val="uk-UA"/>
        </w:rPr>
        <w:t>Освітній процес проводиться за</w:t>
      </w:r>
      <w:r w:rsidR="009C7C30" w:rsidRPr="009C7C30">
        <w:rPr>
          <w:color w:val="0D0D0D" w:themeColor="text1" w:themeTint="F2"/>
          <w:sz w:val="28"/>
          <w:szCs w:val="28"/>
          <w:lang w:val="uk-UA"/>
        </w:rPr>
        <w:t xml:space="preserve">: </w:t>
      </w:r>
    </w:p>
    <w:p w:rsidR="009C7C30" w:rsidRPr="009C7C30" w:rsidRDefault="009C7C30" w:rsidP="009C7C30">
      <w:pPr>
        <w:pStyle w:val="a7"/>
        <w:numPr>
          <w:ilvl w:val="0"/>
          <w:numId w:val="26"/>
        </w:numPr>
        <w:shd w:val="clear" w:color="auto" w:fill="FFFFFF"/>
        <w:ind w:left="0" w:right="24" w:firstLine="709"/>
        <w:jc w:val="both"/>
        <w:rPr>
          <w:color w:val="0D0D0D" w:themeColor="text1" w:themeTint="F2"/>
          <w:sz w:val="28"/>
          <w:szCs w:val="28"/>
          <w:lang w:val="uk-UA"/>
        </w:rPr>
      </w:pPr>
      <w:r w:rsidRPr="009C7C30">
        <w:rPr>
          <w:color w:val="0D0D0D" w:themeColor="text1" w:themeTint="F2"/>
          <w:sz w:val="28"/>
          <w:szCs w:val="28"/>
          <w:lang w:val="uk-UA"/>
        </w:rPr>
        <w:t>Базовим компонентом дошкільної освіти;</w:t>
      </w:r>
      <w:r w:rsidR="006C07F9" w:rsidRPr="009C7C30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9C7C30" w:rsidRPr="009C7C30" w:rsidRDefault="007502FB" w:rsidP="007502FB">
      <w:pPr>
        <w:pStyle w:val="a7"/>
        <w:numPr>
          <w:ilvl w:val="0"/>
          <w:numId w:val="26"/>
        </w:numPr>
        <w:shd w:val="clear" w:color="auto" w:fill="FFFFFF"/>
        <w:ind w:right="24"/>
        <w:jc w:val="both"/>
        <w:rPr>
          <w:sz w:val="28"/>
          <w:szCs w:val="28"/>
        </w:rPr>
      </w:pPr>
      <w:r w:rsidRPr="007502FB">
        <w:rPr>
          <w:color w:val="2B2B2B"/>
          <w:sz w:val="28"/>
          <w:szCs w:val="28"/>
          <w:shd w:val="clear" w:color="auto" w:fill="FFFFFF"/>
        </w:rPr>
        <w:t xml:space="preserve"> </w:t>
      </w:r>
      <w:r>
        <w:rPr>
          <w:color w:val="2B2B2B"/>
          <w:sz w:val="28"/>
          <w:szCs w:val="28"/>
          <w:shd w:val="clear" w:color="auto" w:fill="FFFFFF"/>
        </w:rPr>
        <w:t xml:space="preserve"> </w:t>
      </w:r>
      <w:r>
        <w:rPr>
          <w:color w:val="2B2B2B"/>
          <w:sz w:val="28"/>
          <w:szCs w:val="28"/>
          <w:shd w:val="clear" w:color="auto" w:fill="FFFFFF"/>
          <w:lang w:val="uk-UA"/>
        </w:rPr>
        <w:t>О</w:t>
      </w:r>
      <w:r w:rsidR="009C7C30" w:rsidRPr="007502FB">
        <w:rPr>
          <w:color w:val="2B2B2B"/>
          <w:sz w:val="28"/>
          <w:szCs w:val="28"/>
          <w:shd w:val="clear" w:color="auto" w:fill="FFFFFF"/>
        </w:rPr>
        <w:t>світ</w:t>
      </w:r>
      <w:r w:rsidR="009C7C30" w:rsidRPr="007502FB">
        <w:rPr>
          <w:color w:val="2B2B2B"/>
          <w:sz w:val="28"/>
          <w:szCs w:val="28"/>
          <w:shd w:val="clear" w:color="auto" w:fill="FFFFFF"/>
          <w:lang w:val="uk-UA"/>
        </w:rPr>
        <w:t>н</w:t>
      </w:r>
      <w:r>
        <w:rPr>
          <w:color w:val="2B2B2B"/>
          <w:sz w:val="28"/>
          <w:szCs w:val="28"/>
          <w:shd w:val="clear" w:color="auto" w:fill="FFFFFF"/>
          <w:lang w:val="uk-UA"/>
        </w:rPr>
        <w:t xml:space="preserve">я </w:t>
      </w:r>
      <w:r w:rsidR="009C7C30" w:rsidRPr="007502FB">
        <w:rPr>
          <w:color w:val="2B2B2B"/>
          <w:sz w:val="28"/>
          <w:szCs w:val="28"/>
          <w:shd w:val="clear" w:color="auto" w:fill="FFFFFF"/>
        </w:rPr>
        <w:t xml:space="preserve"> програ</w:t>
      </w:r>
      <w:r w:rsidR="009C7C30" w:rsidRPr="007502FB">
        <w:rPr>
          <w:color w:val="2B2B2B"/>
          <w:sz w:val="28"/>
          <w:szCs w:val="28"/>
          <w:shd w:val="clear" w:color="auto" w:fill="FFFFFF"/>
          <w:lang w:val="uk-UA"/>
        </w:rPr>
        <w:t>м</w:t>
      </w:r>
      <w:r>
        <w:rPr>
          <w:color w:val="2B2B2B"/>
          <w:sz w:val="28"/>
          <w:szCs w:val="28"/>
          <w:shd w:val="clear" w:color="auto" w:fill="FFFFFF"/>
          <w:lang w:val="uk-UA"/>
        </w:rPr>
        <w:t xml:space="preserve">а </w:t>
      </w:r>
      <w:r w:rsidR="009C7C30" w:rsidRPr="007502FB">
        <w:rPr>
          <w:color w:val="2B2B2B"/>
          <w:sz w:val="28"/>
          <w:szCs w:val="28"/>
          <w:shd w:val="clear" w:color="auto" w:fill="FFFFFF"/>
        </w:rPr>
        <w:t xml:space="preserve"> для</w:t>
      </w:r>
      <w:r>
        <w:rPr>
          <w:color w:val="2B2B2B"/>
          <w:sz w:val="28"/>
          <w:szCs w:val="28"/>
          <w:shd w:val="clear" w:color="auto" w:fill="FFFFFF"/>
          <w:lang w:val="uk-UA"/>
        </w:rPr>
        <w:t xml:space="preserve"> дітей від 2до 7 років</w:t>
      </w:r>
      <w:r>
        <w:rPr>
          <w:color w:val="2B2B2B"/>
          <w:sz w:val="28"/>
          <w:szCs w:val="28"/>
          <w:shd w:val="clear" w:color="auto" w:fill="FFFFFF"/>
        </w:rPr>
        <w:t xml:space="preserve"> </w:t>
      </w:r>
      <w:r w:rsidR="009C7C30" w:rsidRPr="007502FB">
        <w:rPr>
          <w:color w:val="2B2B2B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B2B2B"/>
          <w:sz w:val="28"/>
          <w:szCs w:val="28"/>
          <w:shd w:val="clear" w:color="auto" w:fill="FFFFFF"/>
        </w:rPr>
        <w:t>«</w:t>
      </w:r>
      <w:r>
        <w:rPr>
          <w:color w:val="2B2B2B"/>
          <w:sz w:val="28"/>
          <w:szCs w:val="28"/>
          <w:shd w:val="clear" w:color="auto" w:fill="FFFFFF"/>
          <w:lang w:val="uk-UA"/>
        </w:rPr>
        <w:t>Дитина</w:t>
      </w:r>
      <w:r w:rsidR="009C7C30" w:rsidRPr="007502FB">
        <w:rPr>
          <w:color w:val="2B2B2B"/>
          <w:sz w:val="28"/>
          <w:szCs w:val="28"/>
          <w:shd w:val="clear" w:color="auto" w:fill="FFFFFF"/>
        </w:rPr>
        <w:t>»</w:t>
      </w:r>
    </w:p>
    <w:p w:rsidR="009C7C30" w:rsidRPr="009C7C30" w:rsidRDefault="009C7C30" w:rsidP="009C7C30">
      <w:pPr>
        <w:ind w:firstLine="709"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</w:rPr>
        <w:t>Парціальні програми:</w:t>
      </w:r>
    </w:p>
    <w:p w:rsidR="009C7C30" w:rsidRPr="007502FB" w:rsidRDefault="009C7C30" w:rsidP="007502FB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C7C30">
        <w:rPr>
          <w:sz w:val="28"/>
          <w:szCs w:val="28"/>
        </w:rPr>
        <w:t xml:space="preserve">«Про себе треба знати, про себе треба дбати», програма з основ здоров’я та безпеки життєдіяльності дітей віком від 3 до 6 </w:t>
      </w:r>
      <w:r>
        <w:rPr>
          <w:sz w:val="28"/>
          <w:szCs w:val="28"/>
        </w:rPr>
        <w:t>років (авт. Лохвицька Л. В.);</w:t>
      </w:r>
    </w:p>
    <w:p w:rsidR="009C7C30" w:rsidRPr="009C7C30" w:rsidRDefault="009C7C30" w:rsidP="009C7C3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9C7C30">
        <w:rPr>
          <w:sz w:val="28"/>
          <w:szCs w:val="28"/>
        </w:rPr>
        <w:t>«Казкова фізкультура», програма з фізичного виховання дітей раннього та дошкільно</w:t>
      </w:r>
      <w:r>
        <w:rPr>
          <w:sz w:val="28"/>
          <w:szCs w:val="28"/>
        </w:rPr>
        <w:t xml:space="preserve">го віку (авт. Єфименко М.М.); </w:t>
      </w:r>
    </w:p>
    <w:p w:rsidR="009C7C30" w:rsidRPr="001F65E9" w:rsidRDefault="001F65E9" w:rsidP="001F65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«Скарбниця моралі</w:t>
      </w:r>
      <w:r w:rsidR="009C7C30" w:rsidRPr="001F65E9">
        <w:rPr>
          <w:sz w:val="28"/>
          <w:szCs w:val="28"/>
          <w:lang w:val="uk-UA"/>
        </w:rPr>
        <w:t>» - Пр</w:t>
      </w:r>
      <w:r>
        <w:rPr>
          <w:sz w:val="28"/>
          <w:szCs w:val="28"/>
          <w:lang w:val="uk-UA"/>
        </w:rPr>
        <w:t xml:space="preserve">ограма з морального виховання  </w:t>
      </w:r>
      <w:r w:rsidR="009C7C30" w:rsidRPr="001F65E9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ітей дошкільного віку (авт..Л.В.Лохвицька</w:t>
      </w:r>
      <w:r w:rsidR="009C7C30" w:rsidRPr="001F65E9">
        <w:rPr>
          <w:sz w:val="28"/>
          <w:szCs w:val="28"/>
          <w:lang w:val="uk-UA"/>
        </w:rPr>
        <w:t xml:space="preserve">); </w:t>
      </w:r>
    </w:p>
    <w:p w:rsidR="009C7C30" w:rsidRPr="009C7C30" w:rsidRDefault="009C7C30" w:rsidP="009C7C3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  <w:lang w:val="uk-UA"/>
        </w:rPr>
        <w:t>«Дитина у світі дорожнього руху» - програма з формування основ безпечної поведінки дітей дошкільного віку під час дорожнього руху(авт. Тимовський О.А.);</w:t>
      </w:r>
    </w:p>
    <w:p w:rsidR="006C07F9" w:rsidRPr="009C7C30" w:rsidRDefault="001F65E9" w:rsidP="009C7C30">
      <w:pPr>
        <w:ind w:firstLine="709"/>
        <w:jc w:val="both"/>
        <w:rPr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  <w:lang w:val="uk-UA"/>
        </w:rPr>
        <w:t xml:space="preserve">На базі дошкільного </w:t>
      </w:r>
      <w:r w:rsidR="001D0D95" w:rsidRPr="009C7C30">
        <w:rPr>
          <w:color w:val="0D0D0D" w:themeColor="text1" w:themeTint="F2"/>
          <w:sz w:val="28"/>
          <w:szCs w:val="28"/>
          <w:lang w:val="uk-UA"/>
        </w:rPr>
        <w:t>навч</w:t>
      </w:r>
      <w:r>
        <w:rPr>
          <w:color w:val="0D0D0D" w:themeColor="text1" w:themeTint="F2"/>
          <w:sz w:val="28"/>
          <w:szCs w:val="28"/>
          <w:lang w:val="uk-UA"/>
        </w:rPr>
        <w:t xml:space="preserve">ального </w:t>
      </w:r>
      <w:r w:rsidR="009C7C30">
        <w:rPr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lang w:val="uk-UA"/>
        </w:rPr>
        <w:t>закладу №87 «Дельфін</w:t>
      </w:r>
      <w:r w:rsidR="001D0D95" w:rsidRPr="009C7C30">
        <w:rPr>
          <w:color w:val="0D0D0D" w:themeColor="text1" w:themeTint="F2"/>
          <w:sz w:val="28"/>
          <w:szCs w:val="28"/>
          <w:lang w:val="uk-UA"/>
        </w:rPr>
        <w:t xml:space="preserve">» </w:t>
      </w:r>
      <w:r w:rsidR="006C07F9" w:rsidRPr="009C7C30">
        <w:rPr>
          <w:color w:val="0D0D0D" w:themeColor="text1" w:themeTint="F2"/>
          <w:sz w:val="28"/>
          <w:szCs w:val="28"/>
          <w:lang w:val="uk-UA"/>
        </w:rPr>
        <w:t xml:space="preserve"> </w:t>
      </w:r>
      <w:r>
        <w:rPr>
          <w:color w:val="0D0D0D" w:themeColor="text1" w:themeTint="F2"/>
          <w:sz w:val="28"/>
          <w:szCs w:val="28"/>
          <w:lang w:val="uk-UA"/>
        </w:rPr>
        <w:t>з 2019</w:t>
      </w:r>
      <w:r w:rsidR="009C7C30">
        <w:rPr>
          <w:color w:val="0D0D0D" w:themeColor="text1" w:themeTint="F2"/>
          <w:sz w:val="28"/>
          <w:szCs w:val="28"/>
          <w:lang w:val="uk-UA"/>
        </w:rPr>
        <w:t xml:space="preserve"> року </w:t>
      </w:r>
      <w:r>
        <w:rPr>
          <w:color w:val="0D0D0D" w:themeColor="text1" w:themeTint="F2"/>
          <w:sz w:val="28"/>
          <w:szCs w:val="28"/>
          <w:lang w:val="uk-UA"/>
        </w:rPr>
        <w:t>впроваджується  дослідно-експерементальна  робота за темою «Становлення основ моральної вихованості у дітей старшого дошкільного віку в умовах освітніх трансформаційних процесів сьогодення» під керівництвом Лохвицької Л. В.</w:t>
      </w:r>
      <w:r w:rsidR="006C07F9" w:rsidRPr="009C7C30">
        <w:rPr>
          <w:color w:val="0D0D0D" w:themeColor="text1" w:themeTint="F2"/>
          <w:sz w:val="28"/>
          <w:szCs w:val="28"/>
          <w:lang w:val="uk-UA"/>
        </w:rPr>
        <w:t xml:space="preserve"> </w:t>
      </w:r>
    </w:p>
    <w:p w:rsidR="001E6494" w:rsidRPr="00057E33" w:rsidRDefault="00924B81" w:rsidP="006C07F9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057E33">
        <w:rPr>
          <w:sz w:val="28"/>
          <w:szCs w:val="28"/>
          <w:lang w:val="uk-UA"/>
        </w:rPr>
        <w:t>Розвиток дошкільної освіти залишається одним із пріоритетних напрямів державної політики в галузі освіти.</w:t>
      </w:r>
    </w:p>
    <w:p w:rsidR="00326B98" w:rsidRPr="00057E33" w:rsidRDefault="004A3AC2" w:rsidP="006C07F9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057E33">
        <w:rPr>
          <w:sz w:val="28"/>
          <w:szCs w:val="28"/>
          <w:lang w:val="uk-UA"/>
        </w:rPr>
        <w:t>Дошкілля</w:t>
      </w:r>
      <w:r w:rsidR="00073020" w:rsidRPr="00057E33">
        <w:rPr>
          <w:sz w:val="28"/>
          <w:szCs w:val="28"/>
          <w:lang w:val="uk-UA"/>
        </w:rPr>
        <w:t xml:space="preserve"> є</w:t>
      </w:r>
      <w:r w:rsidRPr="00057E33">
        <w:rPr>
          <w:sz w:val="28"/>
          <w:szCs w:val="28"/>
          <w:lang w:val="uk-UA"/>
        </w:rPr>
        <w:t xml:space="preserve"> «фундаментом сучасної системи безперервної освіти», який необхідно зробити </w:t>
      </w:r>
      <w:r w:rsidR="002F0899" w:rsidRPr="00057E33">
        <w:rPr>
          <w:sz w:val="28"/>
          <w:szCs w:val="28"/>
          <w:lang w:val="uk-UA"/>
        </w:rPr>
        <w:t xml:space="preserve">міцним і надійним. Життя повсякчас доводить, що поліпшення якості освіти є необхідною умовою для розвитку особистості. Основним завданням дошкільної освіти є збереження та зміцнення фізичного, психічного і духовного здоров'я дитини, виховання любові до Батьківщини, шанобливого ставлення до родини, поваги до народних традицій і звичаїв, свідомого ставлення </w:t>
      </w:r>
      <w:r w:rsidR="002F0899" w:rsidRPr="00057E33">
        <w:rPr>
          <w:sz w:val="28"/>
          <w:szCs w:val="28"/>
          <w:lang w:val="uk-UA"/>
        </w:rPr>
        <w:lastRenderedPageBreak/>
        <w:t>до себе, оточення</w:t>
      </w:r>
      <w:r w:rsidR="00EC48ED" w:rsidRPr="00057E33">
        <w:rPr>
          <w:sz w:val="28"/>
          <w:szCs w:val="28"/>
          <w:lang w:val="uk-UA"/>
        </w:rPr>
        <w:t>,</w:t>
      </w:r>
      <w:r w:rsidR="002F0899" w:rsidRPr="00057E33">
        <w:rPr>
          <w:sz w:val="28"/>
          <w:szCs w:val="28"/>
          <w:lang w:val="uk-UA"/>
        </w:rPr>
        <w:t xml:space="preserve"> до навк</w:t>
      </w:r>
      <w:r w:rsidR="00326B98" w:rsidRPr="00057E33">
        <w:rPr>
          <w:sz w:val="28"/>
          <w:szCs w:val="28"/>
          <w:lang w:val="uk-UA"/>
        </w:rPr>
        <w:t>олишнього природного середовища, формування особистості дитини, розвиток її творчих здібностей, набуття нею соціального досвіду.</w:t>
      </w:r>
    </w:p>
    <w:p w:rsidR="00653C21" w:rsidRPr="00057E33" w:rsidRDefault="009C7C30" w:rsidP="006C07F9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963136" w:rsidRPr="00057E33">
        <w:rPr>
          <w:sz w:val="28"/>
          <w:szCs w:val="28"/>
          <w:lang w:val="uk-UA"/>
        </w:rPr>
        <w:t xml:space="preserve"> діяльність</w:t>
      </w:r>
      <w:r w:rsidR="00D551E7" w:rsidRPr="00057E33">
        <w:rPr>
          <w:sz w:val="28"/>
          <w:szCs w:val="28"/>
          <w:lang w:val="uk-UA"/>
        </w:rPr>
        <w:t xml:space="preserve"> закладу</w:t>
      </w:r>
      <w:r w:rsidR="00326B98" w:rsidRPr="00057E33">
        <w:rPr>
          <w:sz w:val="28"/>
          <w:szCs w:val="28"/>
          <w:lang w:val="uk-UA"/>
        </w:rPr>
        <w:t xml:space="preserve"> спрямована </w:t>
      </w:r>
      <w:r w:rsidR="00653C21" w:rsidRPr="00057E33">
        <w:rPr>
          <w:sz w:val="28"/>
          <w:szCs w:val="28"/>
          <w:lang w:val="uk-UA"/>
        </w:rPr>
        <w:t>на підтримку демократичних, гуманістичних тенденцій, упровадження яких передбачає особливу увагу до питань індивідуального розвитку кожної дитини, кожної родини, враховуючи їх культурну самобутність, традиції.</w:t>
      </w:r>
    </w:p>
    <w:p w:rsidR="00924B81" w:rsidRPr="00057E33" w:rsidRDefault="00924B81" w:rsidP="009C7C30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057E33">
        <w:rPr>
          <w:sz w:val="28"/>
          <w:szCs w:val="28"/>
          <w:lang w:val="uk-UA"/>
        </w:rPr>
        <w:t>Основним напрямком діяльності педагогічні працівники закладу вважають пріоритетність духовно-морального, національно-патріотичного виховання. Надважливим є діяльнісний компонент у розвитку і вихованні дошкільника, який формується завдяки набуттю досвіду, соціалізації, залученню до різних видів предметно-практичної суспільної діяльності.</w:t>
      </w:r>
    </w:p>
    <w:p w:rsidR="00653C21" w:rsidRPr="00057E33" w:rsidRDefault="00653C21" w:rsidP="006C07F9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057E33">
        <w:rPr>
          <w:sz w:val="28"/>
          <w:szCs w:val="28"/>
          <w:lang w:val="uk-UA"/>
        </w:rPr>
        <w:t xml:space="preserve">Зміст освітньої роботи з дітьми ґрунтується на чинних нормативно-правових актах та </w:t>
      </w:r>
      <w:r w:rsidR="00952E9D" w:rsidRPr="00057E33">
        <w:rPr>
          <w:sz w:val="28"/>
          <w:szCs w:val="28"/>
          <w:lang w:val="uk-UA"/>
        </w:rPr>
        <w:t>повинен</w:t>
      </w:r>
      <w:r w:rsidRPr="00057E33">
        <w:rPr>
          <w:sz w:val="28"/>
          <w:szCs w:val="28"/>
          <w:lang w:val="uk-UA"/>
        </w:rPr>
        <w:t xml:space="preserve"> відповідати основним вимогам Базового компонента дошкільної освіти України – визнання цінності кожної вікової сходинки в особистісному розвитку при повній реалізації дитиною своїх потенційних можливостей.</w:t>
      </w:r>
    </w:p>
    <w:p w:rsidR="009E4AD5" w:rsidRPr="00124585" w:rsidRDefault="00881DC0" w:rsidP="00124585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057E33">
        <w:rPr>
          <w:sz w:val="28"/>
          <w:szCs w:val="28"/>
          <w:lang w:val="uk-UA"/>
        </w:rPr>
        <w:t xml:space="preserve">У цих умовах </w:t>
      </w:r>
      <w:r w:rsidR="00653C21" w:rsidRPr="00057E33">
        <w:rPr>
          <w:sz w:val="28"/>
          <w:szCs w:val="28"/>
          <w:lang w:val="uk-UA"/>
        </w:rPr>
        <w:t>закладу</w:t>
      </w:r>
      <w:r w:rsidR="00EC48ED" w:rsidRPr="00057E33">
        <w:rPr>
          <w:sz w:val="28"/>
          <w:szCs w:val="28"/>
          <w:lang w:val="uk-UA"/>
        </w:rPr>
        <w:t xml:space="preserve"> дошкільної освіти</w:t>
      </w:r>
      <w:r w:rsidR="00653C21" w:rsidRPr="00057E33">
        <w:rPr>
          <w:sz w:val="28"/>
          <w:szCs w:val="28"/>
          <w:lang w:val="uk-UA"/>
        </w:rPr>
        <w:t xml:space="preserve"> необхідно набути нового статусу, оновити зміст освітньої діяльності відповідно до суспільних запитів, потреб інноваційного розвитку.</w:t>
      </w:r>
      <w:r w:rsidRPr="00057E33">
        <w:rPr>
          <w:sz w:val="28"/>
          <w:szCs w:val="28"/>
          <w:lang w:val="uk-UA"/>
        </w:rPr>
        <w:t xml:space="preserve"> Цьому сприятиме Програма розвитку закладу.</w:t>
      </w:r>
    </w:p>
    <w:p w:rsidR="00F86B43" w:rsidRPr="00F86B43" w:rsidRDefault="00F86B43" w:rsidP="009E4AD5">
      <w:pPr>
        <w:shd w:val="clear" w:color="auto" w:fill="FFFFFF"/>
        <w:ind w:right="24" w:firstLine="567"/>
        <w:contextualSpacing/>
        <w:jc w:val="center"/>
        <w:rPr>
          <w:b/>
          <w:caps/>
          <w:sz w:val="16"/>
          <w:szCs w:val="16"/>
          <w:lang w:val="uk-UA"/>
        </w:rPr>
      </w:pPr>
    </w:p>
    <w:p w:rsidR="00653C21" w:rsidRPr="00D07DEE" w:rsidRDefault="007D7369" w:rsidP="009E4AD5">
      <w:pPr>
        <w:shd w:val="clear" w:color="auto" w:fill="FFFFFF"/>
        <w:ind w:right="24" w:firstLine="567"/>
        <w:contextualSpacing/>
        <w:jc w:val="center"/>
        <w:rPr>
          <w:b/>
          <w:i/>
          <w:caps/>
          <w:sz w:val="28"/>
          <w:szCs w:val="28"/>
          <w:lang w:val="uk-UA"/>
        </w:rPr>
      </w:pPr>
      <w:r w:rsidRPr="00D07DEE">
        <w:rPr>
          <w:b/>
          <w:i/>
          <w:caps/>
          <w:sz w:val="28"/>
          <w:szCs w:val="28"/>
          <w:lang w:val="uk-UA"/>
        </w:rPr>
        <w:t xml:space="preserve">Мета </w:t>
      </w:r>
      <w:r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>СТРАТЕГІЇ РОЗВИТКУ</w:t>
      </w:r>
      <w:r w:rsidR="00653C21" w:rsidRPr="00D07DEE">
        <w:rPr>
          <w:b/>
          <w:i/>
          <w:caps/>
          <w:sz w:val="28"/>
          <w:szCs w:val="28"/>
          <w:lang w:val="uk-UA"/>
        </w:rPr>
        <w:t>:</w:t>
      </w:r>
    </w:p>
    <w:p w:rsidR="009C7C30" w:rsidRPr="009C7C30" w:rsidRDefault="009C7C30" w:rsidP="00653C21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9C7C30">
        <w:rPr>
          <w:lang w:val="uk-UA"/>
        </w:rPr>
        <w:t xml:space="preserve">- </w:t>
      </w:r>
      <w:r w:rsidRPr="009C7C30">
        <w:rPr>
          <w:sz w:val="28"/>
          <w:szCs w:val="28"/>
          <w:lang w:val="uk-UA"/>
        </w:rPr>
        <w:t xml:space="preserve">створення освітніх, корекційно-розвиваючих і здоров’язберігаючих умов в закладі дошкільної освіти, що сприятимуть повноцінному розвитку і соціалізації дошкільника, забезпечуватимуть рівні стартові можливості і успішний перехід дитини до навчання в школі. </w:t>
      </w:r>
    </w:p>
    <w:p w:rsidR="009C7C30" w:rsidRPr="009C7C30" w:rsidRDefault="009C7C30" w:rsidP="00653C21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  <w:lang w:val="uk-UA"/>
        </w:rPr>
        <w:t xml:space="preserve">- використання новітніх освітніх технологій у роботі з дітьми та педагогами; </w:t>
      </w:r>
    </w:p>
    <w:p w:rsidR="009C7C30" w:rsidRPr="009C7C30" w:rsidRDefault="009C7C30" w:rsidP="00653C21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  <w:lang w:val="uk-UA"/>
        </w:rPr>
        <w:t xml:space="preserve">- створення умов для забезпечення якості дошкільної освіти; </w:t>
      </w:r>
    </w:p>
    <w:p w:rsidR="009E4AD5" w:rsidRDefault="009C7C30" w:rsidP="00124585">
      <w:pPr>
        <w:shd w:val="clear" w:color="auto" w:fill="FFFFFF"/>
        <w:ind w:right="24" w:firstLine="567"/>
        <w:contextualSpacing/>
        <w:jc w:val="both"/>
        <w:rPr>
          <w:sz w:val="28"/>
          <w:szCs w:val="28"/>
          <w:lang w:val="uk-UA"/>
        </w:rPr>
      </w:pPr>
      <w:r w:rsidRPr="009C7C30">
        <w:rPr>
          <w:sz w:val="28"/>
          <w:szCs w:val="28"/>
          <w:lang w:val="uk-UA"/>
        </w:rPr>
        <w:t>- оптимізація роботи з батьками.</w:t>
      </w:r>
    </w:p>
    <w:p w:rsidR="00F86B43" w:rsidRPr="00F86B43" w:rsidRDefault="00F86B43" w:rsidP="00124585">
      <w:pPr>
        <w:shd w:val="clear" w:color="auto" w:fill="FFFFFF"/>
        <w:ind w:right="24" w:firstLine="567"/>
        <w:contextualSpacing/>
        <w:jc w:val="both"/>
        <w:rPr>
          <w:sz w:val="16"/>
          <w:szCs w:val="16"/>
          <w:lang w:val="uk-UA"/>
        </w:rPr>
      </w:pPr>
    </w:p>
    <w:p w:rsidR="009A2E51" w:rsidRPr="009E4AD5" w:rsidRDefault="007D7369" w:rsidP="009E4AD5">
      <w:pPr>
        <w:shd w:val="clear" w:color="auto" w:fill="FFFFFF"/>
        <w:ind w:right="24" w:firstLine="567"/>
        <w:contextualSpacing/>
        <w:jc w:val="center"/>
        <w:rPr>
          <w:b/>
          <w:caps/>
          <w:sz w:val="28"/>
          <w:szCs w:val="28"/>
          <w:lang w:val="uk-UA"/>
        </w:rPr>
      </w:pPr>
      <w:r w:rsidRPr="00D07DEE">
        <w:rPr>
          <w:b/>
          <w:i/>
          <w:caps/>
          <w:sz w:val="28"/>
          <w:szCs w:val="28"/>
          <w:lang w:val="uk-UA"/>
        </w:rPr>
        <w:t xml:space="preserve">Завдання </w:t>
      </w:r>
      <w:r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>СТРАТЕГІЇ РОЗВИТКУ</w:t>
      </w:r>
      <w:r w:rsidR="001667F3" w:rsidRPr="009E4AD5">
        <w:rPr>
          <w:b/>
          <w:caps/>
          <w:sz w:val="28"/>
          <w:szCs w:val="28"/>
          <w:lang w:val="uk-UA"/>
        </w:rPr>
        <w:t>: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667F3" w:rsidRPr="009A2E51">
        <w:rPr>
          <w:sz w:val="28"/>
          <w:szCs w:val="28"/>
          <w:lang w:val="uk-UA"/>
        </w:rPr>
        <w:t>родовж</w:t>
      </w:r>
      <w:r>
        <w:rPr>
          <w:sz w:val="28"/>
          <w:szCs w:val="28"/>
          <w:lang w:val="uk-UA"/>
        </w:rPr>
        <w:t>увати роботу</w:t>
      </w:r>
      <w:r w:rsidR="001667F3" w:rsidRPr="009A2E51">
        <w:rPr>
          <w:sz w:val="28"/>
          <w:szCs w:val="28"/>
          <w:lang w:val="uk-UA"/>
        </w:rPr>
        <w:t xml:space="preserve"> дошкільного закладу як опорного з проблеми </w:t>
      </w:r>
      <w:r w:rsidR="000423F4">
        <w:rPr>
          <w:sz w:val="28"/>
          <w:szCs w:val="28"/>
          <w:lang w:val="uk-UA"/>
        </w:rPr>
        <w:t>соціально-морального розвитку</w:t>
      </w:r>
      <w:r w:rsidRPr="009A2E51">
        <w:rPr>
          <w:sz w:val="28"/>
          <w:szCs w:val="28"/>
          <w:lang w:val="uk-UA"/>
        </w:rPr>
        <w:t xml:space="preserve"> дошкільників</w:t>
      </w:r>
      <w:r>
        <w:rPr>
          <w:sz w:val="28"/>
          <w:szCs w:val="28"/>
          <w:lang w:val="uk-UA"/>
        </w:rPr>
        <w:t>;</w:t>
      </w:r>
    </w:p>
    <w:p w:rsidR="009A2E51" w:rsidRP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E51">
        <w:rPr>
          <w:sz w:val="28"/>
          <w:szCs w:val="28"/>
          <w:lang w:val="uk-UA"/>
        </w:rPr>
        <w:t>ідвищ</w:t>
      </w:r>
      <w:r>
        <w:rPr>
          <w:sz w:val="28"/>
          <w:szCs w:val="28"/>
          <w:lang w:val="uk-UA"/>
        </w:rPr>
        <w:t xml:space="preserve">увати </w:t>
      </w:r>
      <w:r w:rsidRPr="009A2E51">
        <w:rPr>
          <w:sz w:val="28"/>
          <w:szCs w:val="28"/>
          <w:lang w:val="uk-UA"/>
        </w:rPr>
        <w:t xml:space="preserve">конкурентоспроможність закладу шляхом надання широкого спектру якісних освітніх, корекційних та інформаційно-просвітницьких послуг, включення в практику роботи нових форм дошкільної освіти;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A2E51">
        <w:rPr>
          <w:sz w:val="28"/>
          <w:szCs w:val="28"/>
          <w:lang w:val="uk-UA"/>
        </w:rPr>
        <w:t>досконалювати</w:t>
      </w:r>
      <w:r>
        <w:rPr>
          <w:sz w:val="28"/>
          <w:szCs w:val="28"/>
          <w:lang w:val="uk-UA"/>
        </w:rPr>
        <w:t xml:space="preserve"> </w:t>
      </w:r>
      <w:r w:rsidRPr="009A2E51">
        <w:rPr>
          <w:sz w:val="28"/>
          <w:szCs w:val="28"/>
          <w:lang w:val="uk-UA"/>
        </w:rPr>
        <w:t xml:space="preserve"> систему здоров'язберігаючої і здоров'яформуючої діяльності закладу, забезпечувати максимально сприятливі умови для оздоровлення та загартування дітей, впроваджувати систему оздоровчих заходів, здоров’язберігаючих технологій фізичного виховання й розвитку дітей з урахуванням індивідуальних особливостей здоров’я</w:t>
      </w:r>
      <w:r>
        <w:rPr>
          <w:sz w:val="28"/>
          <w:szCs w:val="28"/>
          <w:lang w:val="uk-UA"/>
        </w:rPr>
        <w:t xml:space="preserve">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A2E51">
        <w:rPr>
          <w:sz w:val="28"/>
          <w:szCs w:val="28"/>
          <w:lang w:val="uk-UA"/>
        </w:rPr>
        <w:t>творювати</w:t>
      </w:r>
      <w:r>
        <w:rPr>
          <w:sz w:val="28"/>
          <w:szCs w:val="28"/>
          <w:lang w:val="uk-UA"/>
        </w:rPr>
        <w:t xml:space="preserve"> </w:t>
      </w:r>
      <w:r w:rsidRPr="009A2E51">
        <w:rPr>
          <w:sz w:val="28"/>
          <w:szCs w:val="28"/>
          <w:lang w:val="uk-UA"/>
        </w:rPr>
        <w:t xml:space="preserve"> безпечні умови для навчання, розвит</w:t>
      </w:r>
      <w:r>
        <w:rPr>
          <w:sz w:val="28"/>
          <w:szCs w:val="28"/>
          <w:lang w:val="uk-UA"/>
        </w:rPr>
        <w:t xml:space="preserve">ку і виховання дошкільників 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E51">
        <w:rPr>
          <w:sz w:val="28"/>
          <w:szCs w:val="28"/>
          <w:lang w:val="uk-UA"/>
        </w:rPr>
        <w:t xml:space="preserve">абезпечити ефективне, результативне функціонування і постійне зростання професійної компетентності стабільного колективу </w:t>
      </w:r>
      <w:r>
        <w:rPr>
          <w:sz w:val="28"/>
          <w:szCs w:val="28"/>
          <w:lang w:val="uk-UA"/>
        </w:rPr>
        <w:t>закладу</w:t>
      </w:r>
      <w:r w:rsidRPr="009A2E51">
        <w:rPr>
          <w:sz w:val="28"/>
          <w:szCs w:val="28"/>
          <w:lang w:val="uk-UA"/>
        </w:rPr>
        <w:t>, удосконалювати професійну компетентність педагогів як в умовах дошкільного закладу, та і в с</w:t>
      </w:r>
      <w:r>
        <w:rPr>
          <w:sz w:val="28"/>
          <w:szCs w:val="28"/>
          <w:lang w:val="uk-UA"/>
        </w:rPr>
        <w:t xml:space="preserve">истемі підвищення кваліфікації;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Pr="009A2E51">
        <w:rPr>
          <w:sz w:val="28"/>
          <w:szCs w:val="28"/>
          <w:lang w:val="uk-UA"/>
        </w:rPr>
        <w:t>одернізувати матеріально-технічну базу дошкільного закладу; створювати оновлене відповідно до вимог часу п</w:t>
      </w:r>
      <w:r>
        <w:rPr>
          <w:sz w:val="28"/>
          <w:szCs w:val="28"/>
          <w:lang w:val="uk-UA"/>
        </w:rPr>
        <w:t xml:space="preserve">рограмно-методичне забезпечення;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E51">
        <w:rPr>
          <w:sz w:val="28"/>
          <w:szCs w:val="28"/>
          <w:lang w:val="uk-UA"/>
        </w:rPr>
        <w:t>дійснювати особистісно-орієнтований підхід у становлення особистості дошкільника реалізації його інтелектуальних, культурних і творчих можливостей шляхом впровадження інноваційних педагогічних техно</w:t>
      </w:r>
      <w:r w:rsidR="000423F4">
        <w:rPr>
          <w:sz w:val="28"/>
          <w:szCs w:val="28"/>
          <w:lang w:val="uk-UA"/>
        </w:rPr>
        <w:t>логій, методик, програм</w:t>
      </w:r>
      <w:r>
        <w:rPr>
          <w:sz w:val="28"/>
          <w:szCs w:val="28"/>
          <w:lang w:val="uk-UA"/>
        </w:rPr>
        <w:t xml:space="preserve">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9A2E51">
        <w:rPr>
          <w:sz w:val="28"/>
          <w:szCs w:val="28"/>
          <w:lang w:val="uk-UA"/>
        </w:rPr>
        <w:t>ормувати комплексну національно-орієнтовану систему вихо</w:t>
      </w:r>
      <w:r>
        <w:rPr>
          <w:sz w:val="28"/>
          <w:szCs w:val="28"/>
          <w:lang w:val="uk-UA"/>
        </w:rPr>
        <w:t xml:space="preserve">вання дітей дошкільного віку;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E51">
        <w:rPr>
          <w:sz w:val="28"/>
          <w:szCs w:val="28"/>
          <w:lang w:val="uk-UA"/>
        </w:rPr>
        <w:t xml:space="preserve">ідвищувати якість та ефективність освітнього процесу шляхом впровадження в практику роботи ІКТ та комп’ютерно-орієнтованих технологій; </w:t>
      </w:r>
    </w:p>
    <w:p w:rsidR="009A2E51" w:rsidRDefault="009A2E51" w:rsidP="009A2E51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9A2E51">
        <w:rPr>
          <w:sz w:val="28"/>
          <w:szCs w:val="28"/>
          <w:lang w:val="uk-UA"/>
        </w:rPr>
        <w:t>досконалювати механізм</w:t>
      </w:r>
      <w:r>
        <w:rPr>
          <w:sz w:val="28"/>
          <w:szCs w:val="28"/>
          <w:lang w:val="uk-UA"/>
        </w:rPr>
        <w:t xml:space="preserve"> моніторингу освітнього процесу, </w:t>
      </w:r>
      <w:r w:rsidRPr="009A2E51">
        <w:rPr>
          <w:sz w:val="28"/>
          <w:szCs w:val="28"/>
          <w:lang w:val="uk-UA"/>
        </w:rPr>
        <w:t>забезпечити педагогічне співробітництво зі школою з питань адаптації вихованців закладу до умов навчання в школі</w:t>
      </w:r>
      <w:r>
        <w:rPr>
          <w:sz w:val="28"/>
          <w:szCs w:val="28"/>
          <w:lang w:val="uk-UA"/>
        </w:rPr>
        <w:t xml:space="preserve">; </w:t>
      </w:r>
    </w:p>
    <w:p w:rsidR="009E4AD5" w:rsidRPr="00124585" w:rsidRDefault="009A2E51" w:rsidP="00124585">
      <w:pPr>
        <w:pStyle w:val="a7"/>
        <w:numPr>
          <w:ilvl w:val="0"/>
          <w:numId w:val="27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 w:rsidRPr="009A2E51">
        <w:rPr>
          <w:sz w:val="28"/>
          <w:szCs w:val="28"/>
          <w:lang w:val="uk-UA"/>
        </w:rPr>
        <w:t>забезпечувати тісну співпрацю з родинами вихованців та громадськістю, урізноманітнювати форми спільної роботи</w:t>
      </w:r>
      <w:r>
        <w:rPr>
          <w:sz w:val="28"/>
          <w:szCs w:val="28"/>
          <w:lang w:val="uk-UA"/>
        </w:rPr>
        <w:t>.</w:t>
      </w:r>
    </w:p>
    <w:p w:rsidR="00F86B43" w:rsidRPr="00F86B43" w:rsidRDefault="00F86B43" w:rsidP="009E4AD5">
      <w:pPr>
        <w:shd w:val="clear" w:color="auto" w:fill="FFFFFF"/>
        <w:ind w:right="24" w:firstLine="567"/>
        <w:contextualSpacing/>
        <w:jc w:val="center"/>
        <w:rPr>
          <w:b/>
          <w:caps/>
          <w:sz w:val="16"/>
          <w:szCs w:val="16"/>
          <w:lang w:val="uk-UA"/>
        </w:rPr>
      </w:pPr>
    </w:p>
    <w:p w:rsidR="00653C21" w:rsidRPr="00D07DEE" w:rsidRDefault="00653C21" w:rsidP="009E4AD5">
      <w:pPr>
        <w:shd w:val="clear" w:color="auto" w:fill="FFFFFF"/>
        <w:ind w:right="24" w:firstLine="567"/>
        <w:contextualSpacing/>
        <w:jc w:val="center"/>
        <w:rPr>
          <w:b/>
          <w:i/>
          <w:caps/>
          <w:sz w:val="28"/>
          <w:szCs w:val="28"/>
          <w:lang w:val="uk-UA"/>
        </w:rPr>
      </w:pPr>
      <w:r w:rsidRPr="00D07DEE">
        <w:rPr>
          <w:b/>
          <w:i/>
          <w:caps/>
          <w:sz w:val="28"/>
          <w:szCs w:val="28"/>
          <w:lang w:val="uk-UA"/>
        </w:rPr>
        <w:t>Основні напрями діяльності дошкільного навчального закладу: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152807" w:rsidRPr="00057E33">
        <w:rPr>
          <w:sz w:val="28"/>
          <w:szCs w:val="28"/>
          <w:lang w:val="uk-UA"/>
        </w:rPr>
        <w:t>уманізація та демократизація освітнього процесу у закладі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2807" w:rsidRPr="009A2E51">
        <w:rPr>
          <w:sz w:val="28"/>
          <w:szCs w:val="28"/>
          <w:lang w:val="uk-UA"/>
        </w:rPr>
        <w:t>провадження в освітній процес кращого педагогічного досвіду, новітніх технологій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52807" w:rsidRPr="009A2E51">
        <w:rPr>
          <w:sz w:val="28"/>
          <w:szCs w:val="28"/>
          <w:lang w:val="uk-UA"/>
        </w:rPr>
        <w:t>ереосмислення розвивальних, виховних і навчальних завдань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2807" w:rsidRPr="009A2E51">
        <w:rPr>
          <w:sz w:val="28"/>
          <w:szCs w:val="28"/>
          <w:lang w:val="uk-UA"/>
        </w:rPr>
        <w:t>икористання особистісно-орієнтованого підходу до розвитку кожної дитини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52807" w:rsidRPr="009A2E51">
        <w:rPr>
          <w:sz w:val="28"/>
          <w:szCs w:val="28"/>
          <w:lang w:val="uk-UA"/>
        </w:rPr>
        <w:t>творення системи гуманітарно</w:t>
      </w:r>
      <w:r>
        <w:rPr>
          <w:sz w:val="28"/>
          <w:szCs w:val="28"/>
          <w:lang w:val="uk-UA"/>
        </w:rPr>
        <w:t>ї експертизи освітнього процесу;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152807" w:rsidRPr="009A2E51">
        <w:rPr>
          <w:sz w:val="28"/>
          <w:szCs w:val="28"/>
          <w:lang w:val="uk-UA"/>
        </w:rPr>
        <w:t>одернізація роботи з педагогічними кадрами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52807" w:rsidRPr="009A2E51">
        <w:rPr>
          <w:sz w:val="28"/>
          <w:szCs w:val="28"/>
          <w:lang w:val="uk-UA"/>
        </w:rPr>
        <w:t>рганізація пед</w:t>
      </w:r>
      <w:r w:rsidR="00853C19" w:rsidRPr="009A2E51">
        <w:rPr>
          <w:sz w:val="28"/>
          <w:szCs w:val="28"/>
          <w:lang w:val="uk-UA"/>
        </w:rPr>
        <w:t xml:space="preserve">агогічного </w:t>
      </w:r>
      <w:r w:rsidR="00152807" w:rsidRPr="009A2E51">
        <w:rPr>
          <w:sz w:val="28"/>
          <w:szCs w:val="28"/>
          <w:lang w:val="uk-UA"/>
        </w:rPr>
        <w:t>процесу за принципом інтеграції змісту і засобів його реалізації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52807" w:rsidRPr="009A2E51">
        <w:rPr>
          <w:sz w:val="28"/>
          <w:szCs w:val="28"/>
          <w:lang w:val="uk-UA"/>
        </w:rPr>
        <w:t>рганізація сучасного розвивального життєвого простору як одного із важливих чинників якісного освітнього процесу</w:t>
      </w:r>
      <w:r>
        <w:rPr>
          <w:sz w:val="28"/>
          <w:szCs w:val="28"/>
          <w:lang w:val="uk-UA"/>
        </w:rPr>
        <w:t>;</w:t>
      </w:r>
    </w:p>
    <w:p w:rsidR="009A2E51" w:rsidRDefault="009A2E51" w:rsidP="009A2E51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52807" w:rsidRPr="009A2E51">
        <w:rPr>
          <w:sz w:val="28"/>
          <w:szCs w:val="28"/>
          <w:lang w:val="uk-UA"/>
        </w:rPr>
        <w:t>творення відповідного мовленнєвого розвивального середовища</w:t>
      </w:r>
      <w:r>
        <w:rPr>
          <w:sz w:val="28"/>
          <w:szCs w:val="28"/>
          <w:lang w:val="uk-UA"/>
        </w:rPr>
        <w:t>;</w:t>
      </w:r>
    </w:p>
    <w:p w:rsidR="009E4AD5" w:rsidRPr="00124585" w:rsidRDefault="009A2E51" w:rsidP="009E4AD5">
      <w:pPr>
        <w:pStyle w:val="a7"/>
        <w:numPr>
          <w:ilvl w:val="0"/>
          <w:numId w:val="5"/>
        </w:numPr>
        <w:shd w:val="clear" w:color="auto" w:fill="FFFFFF"/>
        <w:ind w:left="0" w:right="2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52807" w:rsidRPr="009A2E51">
        <w:rPr>
          <w:sz w:val="28"/>
          <w:szCs w:val="28"/>
          <w:lang w:val="uk-UA"/>
        </w:rPr>
        <w:t>провадження здоров</w:t>
      </w:r>
      <w:r w:rsidR="00996ECC" w:rsidRPr="009A2E51">
        <w:rPr>
          <w:sz w:val="28"/>
          <w:szCs w:val="28"/>
        </w:rPr>
        <w:t>’</w:t>
      </w:r>
      <w:r w:rsidR="00152807" w:rsidRPr="009A2E51">
        <w:rPr>
          <w:sz w:val="28"/>
          <w:szCs w:val="28"/>
          <w:lang w:val="uk-UA"/>
        </w:rPr>
        <w:t>язберігаючих технологій в освітню діяльність</w:t>
      </w:r>
    </w:p>
    <w:p w:rsidR="00F86B43" w:rsidRPr="00F86B43" w:rsidRDefault="00F86B43" w:rsidP="00F86B43">
      <w:pPr>
        <w:pStyle w:val="ad"/>
        <w:spacing w:before="0" w:beforeAutospacing="0" w:after="0" w:afterAutospacing="0"/>
        <w:jc w:val="center"/>
        <w:textAlignment w:val="baseline"/>
        <w:rPr>
          <w:b/>
          <w:caps/>
          <w:color w:val="0D0D0D" w:themeColor="text1" w:themeTint="F2"/>
          <w:sz w:val="16"/>
          <w:szCs w:val="16"/>
          <w:lang w:val="uk-UA"/>
        </w:rPr>
      </w:pPr>
    </w:p>
    <w:p w:rsidR="00293CEF" w:rsidRDefault="00293CEF" w:rsidP="009E4AD5">
      <w:pPr>
        <w:pStyle w:val="ad"/>
        <w:spacing w:before="0" w:beforeAutospacing="0" w:after="0" w:afterAutospacing="0" w:line="300" w:lineRule="atLeast"/>
        <w:jc w:val="center"/>
        <w:textAlignment w:val="baseline"/>
        <w:rPr>
          <w:b/>
          <w:caps/>
          <w:color w:val="0D0D0D" w:themeColor="text1" w:themeTint="F2"/>
          <w:sz w:val="28"/>
          <w:szCs w:val="28"/>
          <w:lang w:val="uk-UA"/>
        </w:rPr>
      </w:pPr>
    </w:p>
    <w:p w:rsidR="009E4AD5" w:rsidRPr="00D07DEE" w:rsidRDefault="007D7369" w:rsidP="009E4AD5">
      <w:pPr>
        <w:pStyle w:val="ad"/>
        <w:spacing w:before="0" w:beforeAutospacing="0" w:after="0" w:afterAutospacing="0" w:line="300" w:lineRule="atLeast"/>
        <w:jc w:val="center"/>
        <w:textAlignment w:val="baseline"/>
        <w:rPr>
          <w:b/>
          <w:i/>
          <w:caps/>
          <w:color w:val="0D0D0D" w:themeColor="text1" w:themeTint="F2"/>
          <w:sz w:val="28"/>
          <w:szCs w:val="28"/>
        </w:rPr>
      </w:pPr>
      <w:r w:rsidRPr="00D07DEE">
        <w:rPr>
          <w:b/>
          <w:i/>
          <w:caps/>
          <w:color w:val="0D0D0D" w:themeColor="text1" w:themeTint="F2"/>
          <w:sz w:val="28"/>
          <w:szCs w:val="28"/>
        </w:rPr>
        <w:t xml:space="preserve">Принципи роботи </w:t>
      </w:r>
      <w:r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>СТРАТЕГІЇ РОЗВИТКУ</w:t>
      </w:r>
      <w:r w:rsidR="009E4AD5" w:rsidRPr="00D07DEE">
        <w:rPr>
          <w:b/>
          <w:i/>
          <w:caps/>
          <w:color w:val="0D0D0D" w:themeColor="text1" w:themeTint="F2"/>
          <w:sz w:val="28"/>
          <w:szCs w:val="28"/>
        </w:rPr>
        <w:t>:</w:t>
      </w:r>
    </w:p>
    <w:p w:rsidR="009E4AD5" w:rsidRPr="009E4AD5" w:rsidRDefault="009E4AD5" w:rsidP="009E4AD5">
      <w:pPr>
        <w:numPr>
          <w:ilvl w:val="0"/>
          <w:numId w:val="29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E4AD5">
        <w:rPr>
          <w:color w:val="0D0D0D" w:themeColor="text1" w:themeTint="F2"/>
          <w:sz w:val="28"/>
          <w:szCs w:val="28"/>
        </w:rPr>
        <w:t>нормативності (у роботі керуватися основними законодавчими та нормативними документами);</w:t>
      </w:r>
    </w:p>
    <w:p w:rsidR="009E4AD5" w:rsidRPr="009E4AD5" w:rsidRDefault="009E4AD5" w:rsidP="009E4AD5">
      <w:pPr>
        <w:numPr>
          <w:ilvl w:val="0"/>
          <w:numId w:val="29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9E4AD5">
        <w:rPr>
          <w:color w:val="0D0D0D" w:themeColor="text1" w:themeTint="F2"/>
          <w:sz w:val="28"/>
          <w:szCs w:val="28"/>
        </w:rPr>
        <w:t>динамічності (передбачає оперативне реагування на зміни в освітньому середовищі);</w:t>
      </w:r>
    </w:p>
    <w:p w:rsidR="009E4AD5" w:rsidRDefault="009E4AD5" w:rsidP="009E4AD5">
      <w:pPr>
        <w:numPr>
          <w:ilvl w:val="0"/>
          <w:numId w:val="29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9E4AD5">
        <w:rPr>
          <w:color w:val="0D0D0D" w:themeColor="text1" w:themeTint="F2"/>
          <w:sz w:val="28"/>
          <w:szCs w:val="28"/>
          <w:lang w:val="uk-UA"/>
        </w:rPr>
        <w:t>комплексності (передбачає рівноцінну реалізацію усіх завдань, які стоять перед дошкільним закладом);</w:t>
      </w:r>
    </w:p>
    <w:p w:rsidR="009E4AD5" w:rsidRDefault="009E4AD5" w:rsidP="009E4AD5">
      <w:pPr>
        <w:numPr>
          <w:ilvl w:val="0"/>
          <w:numId w:val="29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9E4AD5">
        <w:rPr>
          <w:color w:val="0D0D0D" w:themeColor="text1" w:themeTint="F2"/>
          <w:sz w:val="28"/>
          <w:szCs w:val="28"/>
        </w:rPr>
        <w:t>колективної та особистісної відповідальності за процес і результати діяльності дошкільного закладу;</w:t>
      </w:r>
    </w:p>
    <w:p w:rsidR="001A70A9" w:rsidRPr="00124585" w:rsidRDefault="009E4AD5" w:rsidP="00124585">
      <w:pPr>
        <w:numPr>
          <w:ilvl w:val="0"/>
          <w:numId w:val="29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9E4AD5">
        <w:rPr>
          <w:color w:val="0D0D0D" w:themeColor="text1" w:themeTint="F2"/>
          <w:sz w:val="28"/>
          <w:szCs w:val="28"/>
        </w:rPr>
        <w:lastRenderedPageBreak/>
        <w:t>рефлексії (на раціональному рівні це надасть можливість конструктивно аналізувати зроблене, на емоційному – зберігати та поглиблювати емоційно-творчу атмосферу в колективі).</w:t>
      </w:r>
    </w:p>
    <w:p w:rsidR="00F86B43" w:rsidRPr="00F86B43" w:rsidRDefault="00F86B43" w:rsidP="00F86B43">
      <w:pPr>
        <w:pStyle w:val="ad"/>
        <w:spacing w:before="0" w:beforeAutospacing="0" w:after="0" w:afterAutospacing="0"/>
        <w:jc w:val="center"/>
        <w:textAlignment w:val="baseline"/>
        <w:rPr>
          <w:b/>
          <w:caps/>
          <w:color w:val="0D0D0D" w:themeColor="text1" w:themeTint="F2"/>
          <w:sz w:val="16"/>
          <w:szCs w:val="16"/>
          <w:lang w:val="uk-UA"/>
        </w:rPr>
      </w:pPr>
    </w:p>
    <w:p w:rsidR="001A70A9" w:rsidRPr="00D07DEE" w:rsidRDefault="007D7369" w:rsidP="001A70A9">
      <w:pPr>
        <w:pStyle w:val="ad"/>
        <w:spacing w:before="0" w:beforeAutospacing="0" w:after="0" w:afterAutospacing="0" w:line="300" w:lineRule="atLeast"/>
        <w:jc w:val="center"/>
        <w:textAlignment w:val="baseline"/>
        <w:rPr>
          <w:b/>
          <w:i/>
          <w:caps/>
          <w:color w:val="0D0D0D" w:themeColor="text1" w:themeTint="F2"/>
          <w:sz w:val="28"/>
          <w:szCs w:val="28"/>
        </w:rPr>
      </w:pPr>
      <w:r w:rsidRPr="00D07DEE">
        <w:rPr>
          <w:b/>
          <w:i/>
          <w:caps/>
          <w:color w:val="0D0D0D" w:themeColor="text1" w:themeTint="F2"/>
          <w:sz w:val="28"/>
          <w:szCs w:val="28"/>
        </w:rPr>
        <w:t xml:space="preserve">Умови реалізації </w:t>
      </w:r>
      <w:r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>СТРАТЕГІЇ РОЗВИТКУ</w:t>
      </w:r>
      <w:r w:rsidR="001A70A9" w:rsidRPr="00D07DEE">
        <w:rPr>
          <w:b/>
          <w:i/>
          <w:caps/>
          <w:color w:val="0D0D0D" w:themeColor="text1" w:themeTint="F2"/>
          <w:sz w:val="28"/>
          <w:szCs w:val="28"/>
        </w:rPr>
        <w:t>:</w:t>
      </w:r>
    </w:p>
    <w:p w:rsidR="001A70A9" w:rsidRPr="001A70A9" w:rsidRDefault="001A70A9" w:rsidP="001A70A9">
      <w:pPr>
        <w:pStyle w:val="a7"/>
        <w:numPr>
          <w:ilvl w:val="0"/>
          <w:numId w:val="31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  <w:lang w:val="uk-UA"/>
        </w:rPr>
        <w:t>з</w:t>
      </w:r>
      <w:r w:rsidRPr="001A70A9">
        <w:rPr>
          <w:color w:val="0D0D0D" w:themeColor="text1" w:themeTint="F2"/>
          <w:sz w:val="28"/>
          <w:szCs w:val="28"/>
        </w:rPr>
        <w:t>апровадження нових педагогічних та управлінських технологій</w:t>
      </w:r>
      <w:r w:rsidRPr="001A70A9">
        <w:rPr>
          <w:color w:val="0D0D0D" w:themeColor="text1" w:themeTint="F2"/>
          <w:sz w:val="28"/>
          <w:szCs w:val="28"/>
          <w:lang w:val="uk-UA"/>
        </w:rPr>
        <w:t>;</w:t>
      </w:r>
    </w:p>
    <w:p w:rsidR="001A70A9" w:rsidRPr="001A70A9" w:rsidRDefault="001A70A9" w:rsidP="001A70A9">
      <w:pPr>
        <w:pStyle w:val="a7"/>
        <w:numPr>
          <w:ilvl w:val="0"/>
          <w:numId w:val="31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  <w:lang w:val="uk-UA"/>
        </w:rPr>
        <w:t>с</w:t>
      </w:r>
      <w:r w:rsidRPr="001A70A9">
        <w:rPr>
          <w:color w:val="0D0D0D" w:themeColor="text1" w:themeTint="F2"/>
          <w:sz w:val="28"/>
          <w:szCs w:val="28"/>
        </w:rPr>
        <w:t>истема постійного відстеження якості надання освітніх послуг</w:t>
      </w:r>
      <w:r w:rsidRPr="001A70A9">
        <w:rPr>
          <w:color w:val="0D0D0D" w:themeColor="text1" w:themeTint="F2"/>
          <w:sz w:val="28"/>
          <w:szCs w:val="28"/>
          <w:lang w:val="uk-UA"/>
        </w:rPr>
        <w:t>;</w:t>
      </w:r>
    </w:p>
    <w:p w:rsidR="001A70A9" w:rsidRPr="00F86B43" w:rsidRDefault="001A70A9" w:rsidP="00124585">
      <w:pPr>
        <w:pStyle w:val="a7"/>
        <w:numPr>
          <w:ilvl w:val="0"/>
          <w:numId w:val="31"/>
        </w:numPr>
        <w:spacing w:line="300" w:lineRule="atLeast"/>
        <w:ind w:left="0" w:right="36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  <w:lang w:val="uk-UA"/>
        </w:rPr>
        <w:t>о</w:t>
      </w:r>
      <w:r w:rsidRPr="001A70A9">
        <w:rPr>
          <w:color w:val="0D0D0D" w:themeColor="text1" w:themeTint="F2"/>
          <w:sz w:val="28"/>
          <w:szCs w:val="28"/>
        </w:rPr>
        <w:t>рганізаційне та функціональне оновлення діяльності методичної служби</w:t>
      </w:r>
      <w:r w:rsidRPr="001A70A9">
        <w:rPr>
          <w:color w:val="0D0D0D" w:themeColor="text1" w:themeTint="F2"/>
          <w:sz w:val="28"/>
          <w:szCs w:val="28"/>
          <w:lang w:val="uk-UA"/>
        </w:rPr>
        <w:t>.</w:t>
      </w:r>
    </w:p>
    <w:p w:rsidR="00F86B43" w:rsidRPr="00F86B43" w:rsidRDefault="00F86B43" w:rsidP="00F86B43">
      <w:pPr>
        <w:pStyle w:val="a7"/>
        <w:ind w:left="709" w:right="360"/>
        <w:jc w:val="both"/>
        <w:textAlignment w:val="baseline"/>
        <w:rPr>
          <w:color w:val="0D0D0D" w:themeColor="text1" w:themeTint="F2"/>
          <w:sz w:val="16"/>
          <w:szCs w:val="16"/>
        </w:rPr>
      </w:pPr>
    </w:p>
    <w:p w:rsidR="009A2E51" w:rsidRPr="00D07DEE" w:rsidRDefault="009A2E51" w:rsidP="009E4AD5">
      <w:pPr>
        <w:shd w:val="clear" w:color="auto" w:fill="FFFFFF"/>
        <w:ind w:right="24"/>
        <w:contextualSpacing/>
        <w:jc w:val="center"/>
        <w:rPr>
          <w:i/>
          <w:caps/>
          <w:sz w:val="28"/>
          <w:szCs w:val="28"/>
          <w:lang w:val="uk-UA"/>
        </w:rPr>
      </w:pPr>
      <w:r w:rsidRPr="00D07DEE">
        <w:rPr>
          <w:b/>
          <w:i/>
          <w:caps/>
          <w:sz w:val="28"/>
          <w:szCs w:val="28"/>
          <w:lang w:val="uk-UA"/>
        </w:rPr>
        <w:t>Очікувані резуль</w:t>
      </w:r>
      <w:r w:rsidR="007D7369" w:rsidRPr="00D07DEE">
        <w:rPr>
          <w:b/>
          <w:i/>
          <w:caps/>
          <w:sz w:val="28"/>
          <w:szCs w:val="28"/>
          <w:lang w:val="uk-UA"/>
        </w:rPr>
        <w:t xml:space="preserve">тати реалізації заходів </w:t>
      </w:r>
      <w:r w:rsidR="007D7369"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>СТРАТЕГІЇ РОЗВИТКУ</w:t>
      </w:r>
      <w:r w:rsidRPr="00D07DEE">
        <w:rPr>
          <w:b/>
          <w:i/>
          <w:caps/>
          <w:sz w:val="28"/>
          <w:szCs w:val="28"/>
          <w:lang w:val="uk-UA"/>
        </w:rPr>
        <w:t>, методи оцінювання їхньої ефективності</w:t>
      </w:r>
    </w:p>
    <w:p w:rsidR="009A2E51" w:rsidRPr="009E4AD5" w:rsidRDefault="009A2E51" w:rsidP="009E4AD5">
      <w:pPr>
        <w:shd w:val="clear" w:color="auto" w:fill="FFFFFF"/>
        <w:ind w:right="24" w:firstLine="709"/>
        <w:contextualSpacing/>
        <w:jc w:val="both"/>
        <w:rPr>
          <w:i/>
          <w:sz w:val="28"/>
          <w:szCs w:val="28"/>
          <w:lang w:val="uk-UA"/>
        </w:rPr>
      </w:pPr>
      <w:r w:rsidRPr="009E4AD5">
        <w:rPr>
          <w:i/>
          <w:sz w:val="28"/>
          <w:szCs w:val="28"/>
          <w:lang w:val="uk-UA"/>
        </w:rPr>
        <w:t xml:space="preserve">Основними результатами розвитку дошкільного закладу будуть системні позитивні зміни, зокрема: </w:t>
      </w:r>
    </w:p>
    <w:p w:rsidR="001A70A9" w:rsidRP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</w:rPr>
        <w:t>створені соціально сприятливі умови для здобуття дошкільної освіти;</w:t>
      </w:r>
    </w:p>
    <w:p w:rsidR="001A70A9" w:rsidRP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</w:rPr>
        <w:t>сформоване свідоме ставлення дітей до власного здоров’я та здоров’я інших громадян як найвищої соціальної цінності;</w:t>
      </w:r>
    </w:p>
    <w:p w:rsidR="001A70A9" w:rsidRP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</w:rPr>
        <w:t>підвищення рівня фізкультурно-оздоровчої роботи в закладі;</w:t>
      </w:r>
    </w:p>
    <w:p w:rsidR="003B5D0F" w:rsidRPr="003B5D0F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1A70A9">
        <w:rPr>
          <w:color w:val="0D0D0D" w:themeColor="text1" w:themeTint="F2"/>
          <w:sz w:val="28"/>
          <w:szCs w:val="28"/>
        </w:rPr>
        <w:t>сформований морально-духовний розвиток дитини,</w:t>
      </w:r>
      <w:r w:rsidR="000423F4"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1A70A9">
        <w:rPr>
          <w:color w:val="0D0D0D" w:themeColor="text1" w:themeTint="F2"/>
          <w:sz w:val="28"/>
          <w:szCs w:val="28"/>
        </w:rPr>
        <w:t>ціннісне ставлення до природи, культури, людей, власного «Я»; здатність приймати самостійні рішення, здійснювати свідомі вибори, відповідально самовизначатися, проявляти свій потенціал;</w:t>
      </w:r>
    </w:p>
    <w:p w:rsidR="001A70A9" w:rsidRP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lang w:val="uk-UA"/>
        </w:rPr>
        <w:t>у</w:t>
      </w:r>
      <w:r w:rsidRPr="001A70A9">
        <w:rPr>
          <w:color w:val="0D0D0D" w:themeColor="text1" w:themeTint="F2"/>
          <w:sz w:val="28"/>
          <w:szCs w:val="28"/>
        </w:rPr>
        <w:t xml:space="preserve"> дітей сформовані вміння та навички, необхідні для продовження освіти в школі;</w:t>
      </w:r>
    </w:p>
    <w:p w:rsid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1A70A9">
        <w:rPr>
          <w:color w:val="0D0D0D" w:themeColor="text1" w:themeTint="F2"/>
          <w:sz w:val="28"/>
          <w:szCs w:val="28"/>
          <w:lang w:val="uk-UA"/>
        </w:rPr>
        <w:t>раціонально використовуватимуться освітні інновації, ідеї передового досвіду та розроблятимуться власні педагогічні технології, що сприятимуть підвищенню якості освітнього процес</w:t>
      </w:r>
      <w:r w:rsidR="00F86B43">
        <w:rPr>
          <w:color w:val="0D0D0D" w:themeColor="text1" w:themeTint="F2"/>
          <w:sz w:val="28"/>
          <w:szCs w:val="28"/>
          <w:lang w:val="uk-UA"/>
        </w:rPr>
        <w:t>у</w:t>
      </w:r>
      <w:r w:rsidRPr="001A70A9">
        <w:rPr>
          <w:color w:val="0D0D0D" w:themeColor="text1" w:themeTint="F2"/>
          <w:sz w:val="28"/>
          <w:szCs w:val="28"/>
          <w:lang w:val="uk-UA"/>
        </w:rPr>
        <w:t>;</w:t>
      </w:r>
      <w:r w:rsidRPr="001A70A9">
        <w:rPr>
          <w:color w:val="0D0D0D" w:themeColor="text1" w:themeTint="F2"/>
          <w:sz w:val="28"/>
          <w:szCs w:val="28"/>
        </w:rPr>
        <w:t>              </w:t>
      </w:r>
      <w:r>
        <w:rPr>
          <w:color w:val="0D0D0D" w:themeColor="text1" w:themeTint="F2"/>
          <w:sz w:val="28"/>
          <w:szCs w:val="28"/>
        </w:rPr>
        <w:t> </w:t>
      </w:r>
    </w:p>
    <w:p w:rsid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>
        <w:rPr>
          <w:color w:val="0D0D0D" w:themeColor="text1" w:themeTint="F2"/>
          <w:sz w:val="28"/>
          <w:szCs w:val="28"/>
        </w:rPr>
        <w:t> </w:t>
      </w:r>
      <w:r w:rsidRPr="001A70A9">
        <w:rPr>
          <w:color w:val="0D0D0D" w:themeColor="text1" w:themeTint="F2"/>
          <w:sz w:val="28"/>
          <w:szCs w:val="28"/>
          <w:lang w:val="uk-UA"/>
        </w:rPr>
        <w:t>створені сприятливі умови для підвищення теоретичної, методичної, практичної</w:t>
      </w:r>
      <w:r w:rsidRPr="001A70A9">
        <w:rPr>
          <w:color w:val="0D0D0D" w:themeColor="text1" w:themeTint="F2"/>
          <w:sz w:val="28"/>
          <w:szCs w:val="28"/>
        </w:rPr>
        <w:t> </w:t>
      </w:r>
      <w:r w:rsidRPr="001A70A9">
        <w:rPr>
          <w:color w:val="0D0D0D" w:themeColor="text1" w:themeTint="F2"/>
          <w:sz w:val="28"/>
          <w:szCs w:val="28"/>
          <w:lang w:val="uk-UA"/>
        </w:rPr>
        <w:t xml:space="preserve"> та психологічної підготовки педагогічних кадрів ;</w:t>
      </w:r>
    </w:p>
    <w:p w:rsid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1A70A9">
        <w:rPr>
          <w:color w:val="0D0D0D" w:themeColor="text1" w:themeTint="F2"/>
          <w:sz w:val="28"/>
          <w:szCs w:val="28"/>
        </w:rPr>
        <w:t>покращена матеріально-технічна база закладу дошкільної освіти;</w:t>
      </w:r>
    </w:p>
    <w:p w:rsidR="001A70A9" w:rsidRDefault="001A70A9" w:rsidP="003B5D0F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1A70A9">
        <w:rPr>
          <w:color w:val="0D0D0D" w:themeColor="text1" w:themeTint="F2"/>
          <w:sz w:val="28"/>
          <w:szCs w:val="28"/>
        </w:rPr>
        <w:t>висока результативність надання додаткових освітні</w:t>
      </w:r>
      <w:r>
        <w:rPr>
          <w:color w:val="0D0D0D" w:themeColor="text1" w:themeTint="F2"/>
          <w:sz w:val="28"/>
          <w:szCs w:val="28"/>
        </w:rPr>
        <w:t>х послуг;</w:t>
      </w:r>
    </w:p>
    <w:p w:rsidR="009E4AD5" w:rsidRPr="003B5D0F" w:rsidRDefault="001A70A9" w:rsidP="00124585">
      <w:pPr>
        <w:pStyle w:val="ad"/>
        <w:numPr>
          <w:ilvl w:val="0"/>
          <w:numId w:val="32"/>
        </w:numPr>
        <w:spacing w:before="0" w:beforeAutospacing="0" w:after="0" w:afterAutospacing="0" w:line="300" w:lineRule="atLeast"/>
        <w:ind w:left="0"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1A70A9">
        <w:rPr>
          <w:color w:val="0D0D0D" w:themeColor="text1" w:themeTint="F2"/>
          <w:sz w:val="28"/>
          <w:szCs w:val="28"/>
        </w:rPr>
        <w:t>активна участь громадськості, батьків до формування освітньої політики закладу.</w:t>
      </w:r>
    </w:p>
    <w:p w:rsidR="00F86B43" w:rsidRPr="00F86B43" w:rsidRDefault="00F86B43" w:rsidP="009E4AD5">
      <w:pPr>
        <w:pStyle w:val="ad"/>
        <w:spacing w:before="0" w:beforeAutospacing="0" w:after="0" w:afterAutospacing="0" w:line="300" w:lineRule="atLeast"/>
        <w:jc w:val="center"/>
        <w:textAlignment w:val="baseline"/>
        <w:rPr>
          <w:rStyle w:val="af"/>
          <w:caps/>
          <w:color w:val="0D0D0D" w:themeColor="text1" w:themeTint="F2"/>
          <w:sz w:val="16"/>
          <w:szCs w:val="16"/>
          <w:lang w:val="uk-UA"/>
        </w:rPr>
      </w:pPr>
    </w:p>
    <w:p w:rsidR="009E4AD5" w:rsidRPr="00D07DEE" w:rsidRDefault="009E4AD5" w:rsidP="009E4AD5">
      <w:pPr>
        <w:pStyle w:val="ad"/>
        <w:spacing w:before="0" w:beforeAutospacing="0" w:after="0" w:afterAutospacing="0" w:line="300" w:lineRule="atLeast"/>
        <w:jc w:val="center"/>
        <w:textAlignment w:val="baseline"/>
        <w:rPr>
          <w:i/>
          <w:caps/>
          <w:color w:val="0D0D0D" w:themeColor="text1" w:themeTint="F2"/>
          <w:sz w:val="28"/>
          <w:szCs w:val="28"/>
          <w:lang w:val="uk-UA"/>
        </w:rPr>
      </w:pPr>
      <w:r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 xml:space="preserve">Ресурсне забезпечення </w:t>
      </w:r>
      <w:r w:rsidR="007D7369"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>СТРАТЕГІЇ РОЗВИТКУ</w:t>
      </w:r>
    </w:p>
    <w:p w:rsidR="009E4AD5" w:rsidRDefault="009E4AD5" w:rsidP="00124585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9E4AD5">
        <w:rPr>
          <w:color w:val="0D0D0D" w:themeColor="text1" w:themeTint="F2"/>
          <w:sz w:val="28"/>
          <w:szCs w:val="28"/>
          <w:lang w:val="uk-UA"/>
        </w:rPr>
        <w:t>Розробка та реалізація механізмів залучення додаткових фінансових та матеріальних ресурсів з метою удосконалення матеріально-технічної та методичної бази закладу; підвищення ефективності надання освітніх послуг, формування іміджу закладу.</w:t>
      </w:r>
    </w:p>
    <w:p w:rsidR="00F86B43" w:rsidRPr="00124585" w:rsidRDefault="00F86B43" w:rsidP="00124585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</w:p>
    <w:p w:rsidR="001A70A9" w:rsidRPr="001A70A9" w:rsidRDefault="001A70A9" w:rsidP="001A70A9">
      <w:pPr>
        <w:pStyle w:val="ad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D0D0D" w:themeColor="text1" w:themeTint="F2"/>
          <w:sz w:val="28"/>
          <w:szCs w:val="28"/>
          <w:lang w:val="uk-UA"/>
        </w:rPr>
      </w:pPr>
      <w:r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 xml:space="preserve">Контроль, корекція </w:t>
      </w:r>
      <w:r w:rsidR="009D5943" w:rsidRPr="00D07DEE">
        <w:rPr>
          <w:rStyle w:val="af"/>
          <w:i/>
          <w:caps/>
          <w:color w:val="0D0D0D" w:themeColor="text1" w:themeTint="F2"/>
          <w:sz w:val="28"/>
          <w:szCs w:val="28"/>
          <w:lang w:val="uk-UA"/>
        </w:rPr>
        <w:t xml:space="preserve">СТРАТЕГІЇ </w:t>
      </w:r>
      <w:r w:rsidR="009D5943" w:rsidRPr="00D07DEE">
        <w:rPr>
          <w:rStyle w:val="af"/>
          <w:caps/>
          <w:color w:val="0D0D0D" w:themeColor="text1" w:themeTint="F2"/>
          <w:sz w:val="28"/>
          <w:szCs w:val="28"/>
          <w:lang w:val="uk-UA"/>
        </w:rPr>
        <w:t>РОЗВИТКУ</w:t>
      </w:r>
      <w:r w:rsidRPr="00D07DEE">
        <w:rPr>
          <w:color w:val="0D0D0D" w:themeColor="text1" w:themeTint="F2"/>
          <w:sz w:val="28"/>
          <w:szCs w:val="28"/>
          <w:lang w:val="uk-UA"/>
        </w:rPr>
        <w:t>:</w:t>
      </w:r>
      <w:r>
        <w:rPr>
          <w:color w:val="0D0D0D" w:themeColor="text1" w:themeTint="F2"/>
          <w:sz w:val="28"/>
          <w:szCs w:val="28"/>
          <w:lang w:val="uk-UA"/>
        </w:rPr>
        <w:t xml:space="preserve"> </w:t>
      </w:r>
      <w:r w:rsidRPr="001A70A9">
        <w:rPr>
          <w:color w:val="0D0D0D" w:themeColor="text1" w:themeTint="F2"/>
          <w:sz w:val="28"/>
          <w:szCs w:val="28"/>
          <w:lang w:val="uk-UA"/>
        </w:rPr>
        <w:t>Системни</w:t>
      </w:r>
      <w:r w:rsidR="009D5943">
        <w:rPr>
          <w:color w:val="0D0D0D" w:themeColor="text1" w:themeTint="F2"/>
          <w:sz w:val="28"/>
          <w:szCs w:val="28"/>
          <w:lang w:val="uk-UA"/>
        </w:rPr>
        <w:t>й моніторинг реалізації стратегії розвитку</w:t>
      </w:r>
      <w:r w:rsidRPr="001A70A9">
        <w:rPr>
          <w:color w:val="0D0D0D" w:themeColor="text1" w:themeTint="F2"/>
          <w:sz w:val="28"/>
          <w:szCs w:val="28"/>
          <w:lang w:val="uk-UA"/>
        </w:rPr>
        <w:t xml:space="preserve"> та її фінансування</w:t>
      </w:r>
      <w:r>
        <w:rPr>
          <w:color w:val="0D0D0D" w:themeColor="text1" w:themeTint="F2"/>
          <w:sz w:val="28"/>
          <w:szCs w:val="28"/>
          <w:lang w:val="uk-UA"/>
        </w:rPr>
        <w:t xml:space="preserve"> (звіт керівника щорічно, в червні)</w:t>
      </w:r>
      <w:r w:rsidRPr="001A70A9">
        <w:rPr>
          <w:color w:val="0D0D0D" w:themeColor="text1" w:themeTint="F2"/>
          <w:sz w:val="28"/>
          <w:szCs w:val="28"/>
          <w:lang w:val="uk-UA"/>
        </w:rPr>
        <w:t>; участь батьків і громадськості у незалежному оцінюванні якості освіти</w:t>
      </w:r>
    </w:p>
    <w:p w:rsidR="00D07DEE" w:rsidRDefault="00D07DEE" w:rsidP="00D07DEE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</w:t>
      </w:r>
    </w:p>
    <w:p w:rsidR="00F52F7A" w:rsidRPr="00D07DEE" w:rsidRDefault="00F52F7A" w:rsidP="00D07DEE">
      <w:pPr>
        <w:jc w:val="center"/>
        <w:rPr>
          <w:i/>
          <w:sz w:val="28"/>
          <w:szCs w:val="28"/>
          <w:lang w:val="uk-UA"/>
        </w:rPr>
      </w:pPr>
      <w:r w:rsidRPr="00D07DEE">
        <w:rPr>
          <w:b/>
          <w:i/>
          <w:color w:val="000000"/>
          <w:spacing w:val="-7"/>
          <w:sz w:val="28"/>
          <w:szCs w:val="28"/>
          <w:lang w:val="uk-UA"/>
        </w:rPr>
        <w:t xml:space="preserve">ЗМІСТ </w:t>
      </w:r>
      <w:r w:rsidR="00D07DEE">
        <w:rPr>
          <w:b/>
          <w:i/>
          <w:color w:val="000000"/>
          <w:spacing w:val="-7"/>
          <w:sz w:val="28"/>
          <w:szCs w:val="28"/>
          <w:lang w:val="uk-UA"/>
        </w:rPr>
        <w:t>СТРАТЕГІЇ РОЗВИТКУ</w:t>
      </w:r>
    </w:p>
    <w:p w:rsidR="00601701" w:rsidRPr="001A70A9" w:rsidRDefault="008B6651" w:rsidP="008B6651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 w:rsidRPr="001A70A9">
        <w:rPr>
          <w:b/>
          <w:caps/>
          <w:color w:val="000000"/>
          <w:spacing w:val="-7"/>
          <w:sz w:val="28"/>
          <w:szCs w:val="28"/>
          <w:lang w:val="uk-UA"/>
        </w:rPr>
        <w:t xml:space="preserve">Розділ 1. </w:t>
      </w:r>
    </w:p>
    <w:p w:rsidR="008B6651" w:rsidRPr="001A70A9" w:rsidRDefault="008B6651" w:rsidP="008B6651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 w:rsidRPr="001A70A9">
        <w:rPr>
          <w:b/>
          <w:caps/>
          <w:color w:val="000000"/>
          <w:spacing w:val="-7"/>
          <w:sz w:val="28"/>
          <w:szCs w:val="28"/>
          <w:lang w:val="uk-UA"/>
        </w:rPr>
        <w:lastRenderedPageBreak/>
        <w:t>Методичне та інформаційне забезпечення</w:t>
      </w:r>
    </w:p>
    <w:tbl>
      <w:tblPr>
        <w:tblStyle w:val="a8"/>
        <w:tblW w:w="0" w:type="auto"/>
        <w:tblLook w:val="04A0"/>
      </w:tblPr>
      <w:tblGrid>
        <w:gridCol w:w="817"/>
        <w:gridCol w:w="3944"/>
        <w:gridCol w:w="1881"/>
        <w:gridCol w:w="2069"/>
        <w:gridCol w:w="1427"/>
      </w:tblGrid>
      <w:tr w:rsidR="008B6651" w:rsidTr="008B6651">
        <w:tc>
          <w:tcPr>
            <w:tcW w:w="817" w:type="dxa"/>
          </w:tcPr>
          <w:p w:rsidR="008B6651" w:rsidRDefault="008B6651" w:rsidP="008B6651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4" w:type="dxa"/>
          </w:tcPr>
          <w:p w:rsidR="008B6651" w:rsidRDefault="008B6651" w:rsidP="008B6651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8B6651" w:rsidRDefault="008B6651" w:rsidP="008B6651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8B6651" w:rsidRDefault="008B6651" w:rsidP="008B6651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0" w:type="auto"/>
          </w:tcPr>
          <w:p w:rsidR="008B6651" w:rsidRDefault="008B6651" w:rsidP="008B6651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86B43" w:rsidTr="008B6651">
        <w:tc>
          <w:tcPr>
            <w:tcW w:w="817" w:type="dxa"/>
          </w:tcPr>
          <w:p w:rsidR="00F86B43" w:rsidRPr="008B6651" w:rsidRDefault="00F86B43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F86B43" w:rsidRPr="00797AED" w:rsidRDefault="00F86B43" w:rsidP="00797A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Впроваджувати систему методичних заходів, спрямованих на розвиток професійної компетентності, творчих можливостей педагогів. </w:t>
            </w:r>
          </w:p>
        </w:tc>
        <w:tc>
          <w:tcPr>
            <w:tcW w:w="0" w:type="auto"/>
          </w:tcPr>
          <w:p w:rsidR="00F86B43" w:rsidRPr="008B6651" w:rsidRDefault="00C063A9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F86B43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F86B43" w:rsidRPr="008B6651" w:rsidRDefault="00C063A9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  <w:r w:rsidR="00F86B43">
              <w:rPr>
                <w:color w:val="000000"/>
                <w:spacing w:val="-7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F86B43" w:rsidRPr="008B6651" w:rsidRDefault="00F86B43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F86B43" w:rsidTr="008B6651">
        <w:tc>
          <w:tcPr>
            <w:tcW w:w="817" w:type="dxa"/>
          </w:tcPr>
          <w:p w:rsidR="00F86B43" w:rsidRPr="008B6651" w:rsidRDefault="00F86B43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F86B43" w:rsidRPr="00797AED" w:rsidRDefault="00F86B43" w:rsidP="00797A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Залучати педагогів до вивчення та впровадження інноваційних педагогічних технологій, методик, програм, ППД </w:t>
            </w:r>
          </w:p>
        </w:tc>
        <w:tc>
          <w:tcPr>
            <w:tcW w:w="0" w:type="auto"/>
          </w:tcPr>
          <w:p w:rsidR="00F86B43" w:rsidRPr="008B6651" w:rsidRDefault="00C063A9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F86B43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F86B43" w:rsidRPr="008B6651" w:rsidRDefault="00C063A9" w:rsidP="00C063A9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F86B43" w:rsidRPr="008B6651" w:rsidRDefault="00F86B43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C063A9" w:rsidTr="008B6651">
        <w:tc>
          <w:tcPr>
            <w:tcW w:w="817" w:type="dxa"/>
          </w:tcPr>
          <w:p w:rsidR="00C063A9" w:rsidRPr="008B6651" w:rsidRDefault="00C063A9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C063A9" w:rsidRPr="00491E5C" w:rsidRDefault="00C063A9" w:rsidP="00491E5C">
            <w:pPr>
              <w:ind w:right="24"/>
              <w:contextualSpacing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491E5C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Відповідно до освітніх потреб </w:t>
            </w:r>
            <w:r>
              <w:rPr>
                <w:color w:val="0D0D0D" w:themeColor="text1" w:themeTint="F2"/>
                <w:sz w:val="28"/>
                <w:szCs w:val="28"/>
                <w:lang w:val="uk-UA"/>
              </w:rPr>
              <w:t>дошкільного навчального закладу</w:t>
            </w:r>
            <w:r w:rsidRPr="00491E5C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забезпечувати проходження курсів підвищення кваліфікації. </w:t>
            </w:r>
          </w:p>
        </w:tc>
        <w:tc>
          <w:tcPr>
            <w:tcW w:w="0" w:type="auto"/>
          </w:tcPr>
          <w:p w:rsidR="00C063A9" w:rsidRPr="008B6651" w:rsidRDefault="00C063A9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C063A9" w:rsidRPr="008B6651" w:rsidRDefault="00C063A9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C063A9" w:rsidRPr="008B6651" w:rsidRDefault="00C063A9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C063A9" w:rsidTr="008B6651">
        <w:tc>
          <w:tcPr>
            <w:tcW w:w="817" w:type="dxa"/>
          </w:tcPr>
          <w:p w:rsidR="00C063A9" w:rsidRPr="008B6651" w:rsidRDefault="00C063A9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C063A9" w:rsidRPr="00797AED" w:rsidRDefault="00C063A9" w:rsidP="00797A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Забезпеч</w:t>
            </w:r>
            <w:r>
              <w:rPr>
                <w:sz w:val="28"/>
                <w:szCs w:val="28"/>
                <w:lang w:val="uk-UA"/>
              </w:rPr>
              <w:t xml:space="preserve">ити </w:t>
            </w:r>
            <w:r>
              <w:rPr>
                <w:sz w:val="28"/>
                <w:szCs w:val="28"/>
              </w:rPr>
              <w:t>100% володіння педагогічними працівниками дошкільного навчального закладу комп’ютерною технікою.</w:t>
            </w:r>
          </w:p>
        </w:tc>
        <w:tc>
          <w:tcPr>
            <w:tcW w:w="0" w:type="auto"/>
          </w:tcPr>
          <w:p w:rsidR="00C063A9" w:rsidRDefault="00C063A9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До 2022р.</w:t>
            </w:r>
          </w:p>
        </w:tc>
        <w:tc>
          <w:tcPr>
            <w:tcW w:w="0" w:type="auto"/>
          </w:tcPr>
          <w:p w:rsidR="00C063A9" w:rsidRDefault="00C063A9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C063A9" w:rsidRPr="008B6651" w:rsidRDefault="00C063A9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C063A9" w:rsidTr="008B6651">
        <w:tc>
          <w:tcPr>
            <w:tcW w:w="817" w:type="dxa"/>
          </w:tcPr>
          <w:p w:rsidR="00C063A9" w:rsidRPr="008B6651" w:rsidRDefault="00C063A9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C063A9" w:rsidRPr="00491E5C" w:rsidRDefault="00C063A9" w:rsidP="00491E5C">
            <w:pPr>
              <w:ind w:right="24"/>
              <w:contextualSpacing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491E5C">
              <w:rPr>
                <w:color w:val="0D0D0D" w:themeColor="text1" w:themeTint="F2"/>
                <w:sz w:val="28"/>
                <w:szCs w:val="28"/>
              </w:rPr>
              <w:t>Укомплектувати дошкільний заклад необхідною комп'ютерною технікою.</w:t>
            </w:r>
          </w:p>
        </w:tc>
        <w:tc>
          <w:tcPr>
            <w:tcW w:w="0" w:type="auto"/>
          </w:tcPr>
          <w:p w:rsidR="00C063A9" w:rsidRPr="008B6651" w:rsidRDefault="00C063A9" w:rsidP="00C063A9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C063A9" w:rsidRPr="008B6651" w:rsidRDefault="00C063A9" w:rsidP="00C063A9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63A9" w:rsidRPr="008B6651" w:rsidRDefault="00C063A9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C063A9" w:rsidTr="008B6651">
        <w:tc>
          <w:tcPr>
            <w:tcW w:w="817" w:type="dxa"/>
          </w:tcPr>
          <w:p w:rsidR="00C063A9" w:rsidRPr="008B6651" w:rsidRDefault="00C063A9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C063A9" w:rsidRPr="00491E5C" w:rsidRDefault="00C063A9" w:rsidP="00491E5C">
            <w:pPr>
              <w:ind w:right="24"/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91E5C">
              <w:rPr>
                <w:color w:val="0D0D0D" w:themeColor="text1" w:themeTint="F2"/>
                <w:sz w:val="28"/>
                <w:szCs w:val="28"/>
              </w:rPr>
              <w:t>Впровадження ІКТ технологій в роботу педагогів.</w:t>
            </w:r>
          </w:p>
        </w:tc>
        <w:tc>
          <w:tcPr>
            <w:tcW w:w="0" w:type="auto"/>
          </w:tcPr>
          <w:p w:rsidR="00C063A9" w:rsidRPr="008B6651" w:rsidRDefault="006A42E1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C063A9">
              <w:rPr>
                <w:color w:val="000000"/>
                <w:spacing w:val="-7"/>
                <w:sz w:val="28"/>
                <w:szCs w:val="28"/>
                <w:lang w:val="uk-UA"/>
              </w:rPr>
              <w:t>-20</w:t>
            </w:r>
            <w:r w:rsidR="00AB7707">
              <w:rPr>
                <w:color w:val="000000"/>
                <w:spacing w:val="-7"/>
                <w:sz w:val="28"/>
                <w:szCs w:val="28"/>
                <w:lang w:val="uk-UA"/>
              </w:rPr>
              <w:t>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C063A9" w:rsidRPr="008B6651" w:rsidRDefault="00AB7707" w:rsidP="00491E5C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C063A9" w:rsidRPr="008B6651" w:rsidRDefault="00C063A9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491E5C">
            <w:pPr>
              <w:ind w:right="24"/>
              <w:contextualSpacing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491E5C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Здійснення науково-методичного керівництва підвищення кваліфікації та самоосвіти педагогів. </w:t>
            </w:r>
            <w:r w:rsidRPr="00491E5C">
              <w:rPr>
                <w:color w:val="0D0D0D" w:themeColor="text1" w:themeTint="F2"/>
                <w:sz w:val="28"/>
                <w:szCs w:val="28"/>
              </w:rPr>
              <w:t>Ведення зошита самоосвіти педагогів.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D07DEE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797AED" w:rsidRDefault="00AB7707" w:rsidP="00797AE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Надавати методичну допомогу педагогічним працівникам щодо підвищення професійної, підготовки та проведення освітнього процесу з дітьми, роботи з батьками вихованців. 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797AED" w:rsidRDefault="00AB7707" w:rsidP="00797A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>Забезпечувати якісний моніторинг стану освітньої діяльності педагогічних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1E5C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(введення </w:t>
            </w:r>
            <w:r w:rsidRPr="00491E5C">
              <w:rPr>
                <w:color w:val="0D0D0D" w:themeColor="text1" w:themeTint="F2"/>
                <w:sz w:val="28"/>
                <w:szCs w:val="28"/>
                <w:lang w:val="uk-UA"/>
              </w:rPr>
              <w:lastRenderedPageBreak/>
              <w:t>діагностичних карт, тестування)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8B6651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491E5C">
              <w:rPr>
                <w:color w:val="000000"/>
                <w:spacing w:val="-7"/>
                <w:sz w:val="28"/>
                <w:szCs w:val="28"/>
                <w:lang w:val="uk-UA"/>
              </w:rPr>
              <w:t>Систематичне вивчення динаміки змін у розвитку дітей дошкільного віку, професійної компетентності педагогічних працівників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491E5C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491E5C">
              <w:rPr>
                <w:sz w:val="28"/>
                <w:szCs w:val="28"/>
              </w:rPr>
              <w:t>Реаліз</w:t>
            </w:r>
            <w:r w:rsidRPr="00491E5C">
              <w:rPr>
                <w:sz w:val="28"/>
                <w:szCs w:val="28"/>
                <w:lang w:val="uk-UA"/>
              </w:rPr>
              <w:t xml:space="preserve">овувати </w:t>
            </w:r>
            <w:r w:rsidRPr="00491E5C">
              <w:rPr>
                <w:sz w:val="28"/>
                <w:szCs w:val="28"/>
              </w:rPr>
              <w:t>науково-методичну проблему</w:t>
            </w:r>
            <w:r w:rsidRPr="00491E5C">
              <w:rPr>
                <w:sz w:val="28"/>
                <w:szCs w:val="28"/>
                <w:lang w:val="uk-UA"/>
              </w:rPr>
              <w:t xml:space="preserve"> зазначену у річному плані роботи дошкільного навчального закладу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</w:rPr>
            </w:pPr>
            <w:r w:rsidRPr="00491E5C">
              <w:rPr>
                <w:sz w:val="28"/>
                <w:szCs w:val="28"/>
              </w:rPr>
              <w:t>Створювати умови для оволодіння педагогами інноваційними методиками.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293CEF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91E5C">
              <w:rPr>
                <w:sz w:val="28"/>
                <w:szCs w:val="28"/>
              </w:rPr>
              <w:t>Вивчати, узагальнювати та поширювати передовий досвід педагогів навчального закладу, матеріали висвітлювати в засобах масової інформації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</w:rPr>
            </w:pPr>
            <w:r w:rsidRPr="00491E5C">
              <w:rPr>
                <w:sz w:val="28"/>
                <w:szCs w:val="28"/>
              </w:rPr>
              <w:t>Забезпечити змістове наповнення сайту закладу авторськими розробками педагогів.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</w:rPr>
            </w:pPr>
            <w:r w:rsidRPr="00491E5C">
              <w:rPr>
                <w:sz w:val="28"/>
                <w:szCs w:val="28"/>
              </w:rPr>
              <w:t>Забезпечити методичний кабінет закладу необхідною методичною літературою, фаховими часописами.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293CEF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91E5C">
              <w:rPr>
                <w:sz w:val="28"/>
                <w:szCs w:val="28"/>
              </w:rPr>
              <w:t>Забезпечити умови для ефективної роботи методичних об’єднань і творчих груп педагогів навчального закладу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491E5C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</w:rPr>
            </w:pPr>
            <w:r w:rsidRPr="00491E5C">
              <w:rPr>
                <w:sz w:val="28"/>
                <w:szCs w:val="28"/>
              </w:rPr>
              <w:t>Брати участь у фахових конкурсах педагогічної майстерності.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491E5C" w:rsidTr="008B6651">
        <w:tc>
          <w:tcPr>
            <w:tcW w:w="817" w:type="dxa"/>
          </w:tcPr>
          <w:p w:rsidR="00AB7707" w:rsidRPr="008B6651" w:rsidRDefault="00AB7707" w:rsidP="008B6651">
            <w:pPr>
              <w:pStyle w:val="a7"/>
              <w:numPr>
                <w:ilvl w:val="0"/>
                <w:numId w:val="28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AB7707" w:rsidRPr="00293CEF" w:rsidRDefault="00AB7707" w:rsidP="00491E5C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491E5C">
              <w:rPr>
                <w:sz w:val="28"/>
                <w:szCs w:val="28"/>
              </w:rPr>
              <w:t xml:space="preserve">Створити та постійно поповнювати електронний банк матеріалів </w:t>
            </w:r>
            <w:r w:rsidRPr="00491E5C">
              <w:rPr>
                <w:sz w:val="28"/>
                <w:szCs w:val="28"/>
                <w:lang w:val="uk-UA"/>
              </w:rPr>
              <w:t>передового</w:t>
            </w:r>
            <w:r w:rsidRPr="00491E5C">
              <w:rPr>
                <w:sz w:val="28"/>
                <w:szCs w:val="28"/>
              </w:rPr>
              <w:t xml:space="preserve"> педагогічного досвіду</w:t>
            </w:r>
            <w:r w:rsidRPr="00491E5C">
              <w:rPr>
                <w:sz w:val="28"/>
                <w:szCs w:val="28"/>
                <w:lang w:val="uk-UA"/>
              </w:rPr>
              <w:t xml:space="preserve"> педагогів закладу та міста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8B6651" w:rsidRDefault="00AB7707" w:rsidP="008B6651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</w:tbl>
    <w:p w:rsidR="001A70A9" w:rsidRPr="001A70A9" w:rsidRDefault="001A70A9" w:rsidP="00293CEF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>
        <w:rPr>
          <w:b/>
          <w:caps/>
          <w:color w:val="000000"/>
          <w:spacing w:val="-7"/>
          <w:sz w:val="28"/>
          <w:szCs w:val="28"/>
          <w:lang w:val="uk-UA"/>
        </w:rPr>
        <w:t>Розділ 2</w:t>
      </w:r>
      <w:r w:rsidRPr="001A70A9">
        <w:rPr>
          <w:b/>
          <w:caps/>
          <w:color w:val="000000"/>
          <w:spacing w:val="-7"/>
          <w:sz w:val="28"/>
          <w:szCs w:val="28"/>
          <w:lang w:val="uk-UA"/>
        </w:rPr>
        <w:t>.</w:t>
      </w:r>
    </w:p>
    <w:p w:rsidR="001A70A9" w:rsidRDefault="001A70A9" w:rsidP="001A70A9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>
        <w:rPr>
          <w:b/>
          <w:caps/>
          <w:color w:val="000000"/>
          <w:spacing w:val="-7"/>
          <w:sz w:val="28"/>
          <w:szCs w:val="28"/>
          <w:lang w:val="uk-UA"/>
        </w:rPr>
        <w:t>організація освітнього процесу</w:t>
      </w:r>
    </w:p>
    <w:tbl>
      <w:tblPr>
        <w:tblStyle w:val="a8"/>
        <w:tblW w:w="0" w:type="auto"/>
        <w:tblLook w:val="04A0"/>
      </w:tblPr>
      <w:tblGrid>
        <w:gridCol w:w="571"/>
        <w:gridCol w:w="104"/>
        <w:gridCol w:w="4557"/>
        <w:gridCol w:w="1567"/>
        <w:gridCol w:w="1912"/>
        <w:gridCol w:w="1427"/>
      </w:tblGrid>
      <w:tr w:rsidR="001750FF" w:rsidTr="001750FF">
        <w:tc>
          <w:tcPr>
            <w:tcW w:w="571" w:type="dxa"/>
          </w:tcPr>
          <w:p w:rsidR="001A70A9" w:rsidRDefault="001A70A9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4661" w:type="dxa"/>
            <w:gridSpan w:val="2"/>
          </w:tcPr>
          <w:p w:rsidR="001A70A9" w:rsidRDefault="001A70A9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1A70A9" w:rsidRDefault="001A70A9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1A70A9" w:rsidRDefault="001A70A9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0" w:type="auto"/>
          </w:tcPr>
          <w:p w:rsidR="001A70A9" w:rsidRDefault="001A70A9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1750FF" w:rsidTr="001750FF">
        <w:tc>
          <w:tcPr>
            <w:tcW w:w="10138" w:type="dxa"/>
            <w:gridSpan w:val="6"/>
          </w:tcPr>
          <w:p w:rsidR="001750FF" w:rsidRPr="00F86B43" w:rsidRDefault="009722DC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="001750FF" w:rsidRPr="00F86B43">
              <w:rPr>
                <w:b/>
                <w:sz w:val="28"/>
                <w:szCs w:val="28"/>
              </w:rPr>
              <w:t>ізнавальний розвиток</w:t>
            </w:r>
          </w:p>
        </w:tc>
      </w:tr>
      <w:tr w:rsidR="00AB7707" w:rsidRPr="00FD21D5" w:rsidTr="001750FF">
        <w:tc>
          <w:tcPr>
            <w:tcW w:w="571" w:type="dxa"/>
          </w:tcPr>
          <w:p w:rsidR="00AB7707" w:rsidRPr="00FD21D5" w:rsidRDefault="00AB7707" w:rsidP="001750FF">
            <w:pPr>
              <w:pStyle w:val="a7"/>
              <w:numPr>
                <w:ilvl w:val="0"/>
                <w:numId w:val="33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</w:rPr>
              <w:t>Поповнювати розвивальне предметне середовище в групових кімнатах згідно з Типовим переліком обов’язкового обладнання.</w:t>
            </w:r>
          </w:p>
        </w:tc>
        <w:tc>
          <w:tcPr>
            <w:tcW w:w="0" w:type="auto"/>
          </w:tcPr>
          <w:p w:rsidR="00AB7707" w:rsidRPr="008B6651" w:rsidRDefault="00AB7707" w:rsidP="00AB7707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  <w:p w:rsidR="00AB7707" w:rsidRPr="008B6651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571" w:type="dxa"/>
          </w:tcPr>
          <w:p w:rsidR="00AB7707" w:rsidRPr="00FD21D5" w:rsidRDefault="00AB7707" w:rsidP="001750FF">
            <w:pPr>
              <w:pStyle w:val="a7"/>
              <w:numPr>
                <w:ilvl w:val="0"/>
                <w:numId w:val="33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 xml:space="preserve">Створити осередок </w:t>
            </w:r>
            <w:r w:rsidRPr="00FD21D5">
              <w:rPr>
                <w:sz w:val="28"/>
                <w:szCs w:val="28"/>
              </w:rPr>
              <w:t>для ігор з водою та піском в групі раннього віку.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FD21D5">
              <w:rPr>
                <w:color w:val="000000"/>
                <w:spacing w:val="-7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</w:tcPr>
          <w:p w:rsidR="00AB7707" w:rsidRDefault="00AB7707" w:rsidP="00F86B43">
            <w:pPr>
              <w:ind w:right="24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Арбачевська Н.М.</w:t>
            </w:r>
          </w:p>
          <w:p w:rsidR="00AB7707" w:rsidRPr="00FD21D5" w:rsidRDefault="00AB7707" w:rsidP="00F86B43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 xml:space="preserve">вихователі 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571" w:type="dxa"/>
          </w:tcPr>
          <w:p w:rsidR="00AB7707" w:rsidRPr="00FD21D5" w:rsidRDefault="00AB7707" w:rsidP="001750FF">
            <w:pPr>
              <w:pStyle w:val="a7"/>
              <w:numPr>
                <w:ilvl w:val="0"/>
                <w:numId w:val="33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</w:rPr>
              <w:t>Впроваджувати нові форми, методи та засоби роботи для підвищення пізнавальної активності дітей.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571" w:type="dxa"/>
          </w:tcPr>
          <w:p w:rsidR="00AB7707" w:rsidRPr="00FD21D5" w:rsidRDefault="00AB7707" w:rsidP="001750FF">
            <w:pPr>
              <w:pStyle w:val="a7"/>
              <w:numPr>
                <w:ilvl w:val="0"/>
                <w:numId w:val="33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sz w:val="28"/>
                <w:szCs w:val="28"/>
              </w:rPr>
            </w:pPr>
            <w:r w:rsidRPr="00FD21D5">
              <w:rPr>
                <w:sz w:val="28"/>
                <w:szCs w:val="28"/>
                <w:lang w:val="uk-UA"/>
              </w:rPr>
              <w:t>Використовувати ІКТ у роботі з дітьми дошкільного віку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  <w:r w:rsidRPr="00FD21D5">
              <w:rPr>
                <w:color w:val="000000"/>
                <w:spacing w:val="-7"/>
                <w:sz w:val="28"/>
                <w:szCs w:val="28"/>
                <w:lang w:val="uk-UA"/>
              </w:rPr>
              <w:t>р.р.</w:t>
            </w:r>
          </w:p>
        </w:tc>
        <w:tc>
          <w:tcPr>
            <w:tcW w:w="0" w:type="auto"/>
          </w:tcPr>
          <w:p w:rsidR="00AB7707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571" w:type="dxa"/>
          </w:tcPr>
          <w:p w:rsidR="00AB7707" w:rsidRPr="00FD21D5" w:rsidRDefault="00AB7707" w:rsidP="001750FF">
            <w:pPr>
              <w:pStyle w:val="a7"/>
              <w:numPr>
                <w:ilvl w:val="0"/>
                <w:numId w:val="33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>Розробити відеопрезентації, презентації пізнавального характеру відповідно до блочно-тематичного планування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  <w:r w:rsidRPr="00FD21D5">
              <w:rPr>
                <w:color w:val="000000"/>
                <w:spacing w:val="-7"/>
                <w:sz w:val="28"/>
                <w:szCs w:val="28"/>
                <w:lang w:val="uk-UA"/>
              </w:rPr>
              <w:t>р.р.</w:t>
            </w:r>
          </w:p>
        </w:tc>
        <w:tc>
          <w:tcPr>
            <w:tcW w:w="0" w:type="auto"/>
          </w:tcPr>
          <w:p w:rsidR="00AB7707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</w:t>
            </w:r>
          </w:p>
          <w:p w:rsidR="00AB7707" w:rsidRPr="00FD21D5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571" w:type="dxa"/>
          </w:tcPr>
          <w:p w:rsidR="00AB7707" w:rsidRPr="00FD21D5" w:rsidRDefault="00AB7707" w:rsidP="001750FF">
            <w:pPr>
              <w:pStyle w:val="a7"/>
              <w:numPr>
                <w:ilvl w:val="0"/>
                <w:numId w:val="33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661" w:type="dxa"/>
            <w:gridSpan w:val="2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 xml:space="preserve">Сприяти організації гурткової роботи в дошкільному закладі 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  <w:r w:rsidRPr="00FD21D5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10138" w:type="dxa"/>
            <w:gridSpan w:val="6"/>
          </w:tcPr>
          <w:p w:rsidR="00AB7707" w:rsidRPr="00F86B43" w:rsidRDefault="00AB7707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F86B43">
              <w:rPr>
                <w:b/>
                <w:sz w:val="28"/>
                <w:szCs w:val="28"/>
              </w:rPr>
              <w:t>Соціально-моральний розвиток</w:t>
            </w:r>
          </w:p>
        </w:tc>
      </w:tr>
      <w:tr w:rsidR="00AB7707" w:rsidRPr="00FD21D5" w:rsidTr="001750FF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1"/>
                <w:numId w:val="29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 xml:space="preserve">Розробити </w:t>
            </w:r>
            <w:r w:rsidRPr="00FD21D5">
              <w:rPr>
                <w:sz w:val="28"/>
                <w:szCs w:val="28"/>
              </w:rPr>
              <w:t xml:space="preserve"> картотек</w:t>
            </w:r>
            <w:r w:rsidRPr="00FD21D5">
              <w:rPr>
                <w:sz w:val="28"/>
                <w:szCs w:val="28"/>
                <w:lang w:val="uk-UA"/>
              </w:rPr>
              <w:t xml:space="preserve">у </w:t>
            </w:r>
            <w:r w:rsidRPr="00FD21D5">
              <w:rPr>
                <w:sz w:val="28"/>
                <w:szCs w:val="28"/>
              </w:rPr>
              <w:t xml:space="preserve">інтегрованих занять для дітей, спрямованих на </w:t>
            </w:r>
            <w:r w:rsidRPr="00FD21D5">
              <w:rPr>
                <w:sz w:val="28"/>
                <w:szCs w:val="28"/>
                <w:lang w:val="uk-UA"/>
              </w:rPr>
              <w:t>розвиток родинно-побутової та соціально-комунікативної компетенції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0" w:type="auto"/>
          </w:tcPr>
          <w:p w:rsidR="00AB7707" w:rsidRPr="00FD21D5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1"/>
                <w:numId w:val="29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1750FF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 xml:space="preserve">Розробити дидактичне забезпечення інтегрованих занять </w:t>
            </w:r>
            <w:r w:rsidRPr="00FD21D5">
              <w:rPr>
                <w:sz w:val="28"/>
                <w:szCs w:val="28"/>
              </w:rPr>
              <w:t xml:space="preserve">спрямованих на </w:t>
            </w:r>
            <w:r w:rsidRPr="00FD21D5">
              <w:rPr>
                <w:sz w:val="28"/>
                <w:szCs w:val="28"/>
                <w:lang w:val="uk-UA"/>
              </w:rPr>
              <w:t>розвиток родинно-побутової та соціально-комунікативної компетенції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AB7707" w:rsidRPr="00FD21D5" w:rsidRDefault="00AB7707" w:rsidP="00AB7707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1"/>
                <w:numId w:val="29"/>
              </w:numPr>
              <w:ind w:left="0" w:right="24" w:firstLine="0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293CEF" w:rsidRDefault="00AB7707" w:rsidP="001750FF">
            <w:pPr>
              <w:ind w:right="2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</w:rPr>
              <w:t xml:space="preserve">Удосконалювати роботу з формування у </w:t>
            </w:r>
            <w:r w:rsidRPr="00FD21D5">
              <w:rPr>
                <w:sz w:val="28"/>
                <w:szCs w:val="28"/>
                <w:lang w:val="uk-UA"/>
              </w:rPr>
              <w:t xml:space="preserve">дошкільників </w:t>
            </w:r>
            <w:r w:rsidRPr="00FD21D5">
              <w:rPr>
                <w:sz w:val="28"/>
                <w:szCs w:val="28"/>
              </w:rPr>
              <w:t>правової культури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10138" w:type="dxa"/>
            <w:gridSpan w:val="6"/>
          </w:tcPr>
          <w:p w:rsidR="00AB7707" w:rsidRPr="00F86B43" w:rsidRDefault="00AB7707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F86B43">
              <w:rPr>
                <w:b/>
                <w:sz w:val="28"/>
                <w:szCs w:val="28"/>
              </w:rPr>
              <w:t>Мовленнєвий розвиток</w:t>
            </w:r>
          </w:p>
        </w:tc>
      </w:tr>
      <w:tr w:rsidR="00AB7707" w:rsidRPr="00FD21D5" w:rsidTr="001750FF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7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293CEF" w:rsidRDefault="00AB7707" w:rsidP="00FD21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</w:rPr>
              <w:t>Розробити систему роботи з навчання дітей розповіданн</w:t>
            </w:r>
            <w:r w:rsidRPr="00FD21D5">
              <w:rPr>
                <w:sz w:val="28"/>
                <w:szCs w:val="28"/>
                <w:lang w:val="uk-UA"/>
              </w:rPr>
              <w:t xml:space="preserve">ю за сюжетними картинами </w:t>
            </w:r>
            <w:r w:rsidRPr="00FD21D5">
              <w:rPr>
                <w:sz w:val="28"/>
                <w:szCs w:val="28"/>
              </w:rPr>
              <w:t>А.М.Богуш</w:t>
            </w:r>
            <w:r w:rsidRPr="00FD21D5">
              <w:rPr>
                <w:sz w:val="28"/>
                <w:szCs w:val="28"/>
                <w:lang w:val="uk-UA"/>
              </w:rPr>
              <w:t xml:space="preserve"> «Запрошуємо до розмови»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7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FD21D5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</w:rPr>
              <w:t xml:space="preserve">Продовжувати впроваджувати в практику роботи з дітьми </w:t>
            </w:r>
            <w:r w:rsidRPr="00FD21D5">
              <w:rPr>
                <w:sz w:val="28"/>
                <w:szCs w:val="28"/>
                <w:lang w:val="uk-UA"/>
              </w:rPr>
              <w:t xml:space="preserve">прийоми </w:t>
            </w:r>
            <w:r w:rsidRPr="00FD21D5">
              <w:rPr>
                <w:sz w:val="28"/>
                <w:szCs w:val="28"/>
                <w:lang w:val="uk-UA"/>
              </w:rPr>
              <w:lastRenderedPageBreak/>
              <w:t>мнемотехніки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Арбачевська Н.М., 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7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FD21D5">
            <w:pPr>
              <w:contextualSpacing/>
              <w:jc w:val="both"/>
              <w:rPr>
                <w:sz w:val="28"/>
                <w:szCs w:val="28"/>
              </w:rPr>
            </w:pPr>
            <w:r w:rsidRPr="00FD21D5">
              <w:rPr>
                <w:sz w:val="28"/>
                <w:szCs w:val="28"/>
              </w:rPr>
              <w:t>Поповнити групові осередки портретами видатних письменників, поетів, художників України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AB7707" w:rsidRPr="00FD21D5" w:rsidRDefault="00AB7707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1750FF">
        <w:tc>
          <w:tcPr>
            <w:tcW w:w="10138" w:type="dxa"/>
            <w:gridSpan w:val="6"/>
          </w:tcPr>
          <w:p w:rsidR="00AB7707" w:rsidRPr="009722DC" w:rsidRDefault="00AB7707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9722DC">
              <w:rPr>
                <w:b/>
                <w:sz w:val="28"/>
                <w:szCs w:val="28"/>
              </w:rPr>
              <w:t>Художньо-естетичний розвиток</w:t>
            </w:r>
          </w:p>
        </w:tc>
      </w:tr>
      <w:tr w:rsidR="00AB7707" w:rsidRPr="00FD21D5" w:rsidTr="00FD21D5">
        <w:tc>
          <w:tcPr>
            <w:tcW w:w="675" w:type="dxa"/>
            <w:gridSpan w:val="2"/>
          </w:tcPr>
          <w:p w:rsidR="00AB7707" w:rsidRPr="00FD21D5" w:rsidRDefault="00AB7707" w:rsidP="00FD21D5">
            <w:pPr>
              <w:pStyle w:val="a7"/>
              <w:numPr>
                <w:ilvl w:val="0"/>
                <w:numId w:val="38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FD21D5">
              <w:rPr>
                <w:sz w:val="28"/>
                <w:szCs w:val="28"/>
              </w:rPr>
              <w:t xml:space="preserve">Продовжувати використовувати на заняттях </w:t>
            </w:r>
            <w:r>
              <w:rPr>
                <w:sz w:val="28"/>
                <w:szCs w:val="28"/>
                <w:lang w:val="uk-UA"/>
              </w:rPr>
              <w:t>із</w:t>
            </w:r>
            <w:r w:rsidRPr="00FD21D5">
              <w:rPr>
                <w:sz w:val="28"/>
                <w:szCs w:val="28"/>
              </w:rPr>
              <w:t xml:space="preserve"> образотворчої діяльності </w:t>
            </w:r>
            <w:r w:rsidRPr="00FD21D5">
              <w:rPr>
                <w:sz w:val="28"/>
                <w:szCs w:val="28"/>
                <w:lang w:val="uk-UA"/>
              </w:rPr>
              <w:t xml:space="preserve">нетрадиційні </w:t>
            </w:r>
            <w:r w:rsidRPr="00FD21D5">
              <w:rPr>
                <w:sz w:val="28"/>
                <w:szCs w:val="28"/>
              </w:rPr>
              <w:t>техніки</w:t>
            </w:r>
            <w:r w:rsidRPr="00FD21D5">
              <w:rPr>
                <w:sz w:val="28"/>
                <w:szCs w:val="28"/>
                <w:lang w:val="uk-UA"/>
              </w:rPr>
              <w:t xml:space="preserve"> зображувальної діяльності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  <w:r w:rsidR="00AB7707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FD21D5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8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F86B43">
            <w:pPr>
              <w:contextualSpacing/>
              <w:jc w:val="both"/>
              <w:rPr>
                <w:sz w:val="28"/>
                <w:szCs w:val="28"/>
              </w:rPr>
            </w:pPr>
            <w:r w:rsidRPr="00FD21D5">
              <w:rPr>
                <w:sz w:val="28"/>
                <w:szCs w:val="28"/>
              </w:rPr>
              <w:t>Активізувати роботу з ознайомлення дітей із предметами народного декоративно-ужиткового мистецтва.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  <w:r w:rsidR="00AB7707" w:rsidRPr="00FD21D5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FD21D5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8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F86B43">
            <w:pPr>
              <w:contextualSpacing/>
              <w:jc w:val="both"/>
              <w:rPr>
                <w:sz w:val="28"/>
                <w:szCs w:val="28"/>
              </w:rPr>
            </w:pPr>
            <w:r w:rsidRPr="00FD21D5">
              <w:rPr>
                <w:sz w:val="28"/>
                <w:szCs w:val="28"/>
              </w:rPr>
              <w:t>Оформляти тематичні виставки робіт дітей та батьків.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  <w:r w:rsidR="00AB7707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FD21D5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8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F86B43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FD21D5">
              <w:rPr>
                <w:sz w:val="28"/>
                <w:szCs w:val="28"/>
                <w:lang w:val="uk-UA"/>
              </w:rPr>
              <w:t>Забезпечити діяльність вокального гуртка «Веселі нотки»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  <w:r w:rsidR="00AB7707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7707" w:rsidRPr="00FD21D5" w:rsidRDefault="00420532" w:rsidP="00420532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FD21D5">
        <w:tc>
          <w:tcPr>
            <w:tcW w:w="675" w:type="dxa"/>
            <w:gridSpan w:val="2"/>
          </w:tcPr>
          <w:p w:rsidR="00AB7707" w:rsidRPr="00FD21D5" w:rsidRDefault="00AB7707" w:rsidP="001750FF">
            <w:pPr>
              <w:pStyle w:val="a7"/>
              <w:numPr>
                <w:ilvl w:val="0"/>
                <w:numId w:val="38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AB7707" w:rsidRPr="00FD21D5" w:rsidRDefault="00AB7707" w:rsidP="00F86B43">
            <w:pPr>
              <w:contextualSpacing/>
              <w:jc w:val="both"/>
              <w:rPr>
                <w:sz w:val="28"/>
                <w:szCs w:val="28"/>
              </w:rPr>
            </w:pPr>
            <w:r w:rsidRPr="00FD21D5">
              <w:rPr>
                <w:sz w:val="28"/>
                <w:szCs w:val="28"/>
              </w:rPr>
              <w:t>Поповнити костюмерну дошкільного закладу новими костюмами для ігор-драматизацій, театральні куточки в групах новими видами театрів.</w:t>
            </w:r>
          </w:p>
        </w:tc>
        <w:tc>
          <w:tcPr>
            <w:tcW w:w="0" w:type="auto"/>
          </w:tcPr>
          <w:p w:rsidR="00AB7707" w:rsidRPr="00FD21D5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  <w:r w:rsidR="00AB7707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7707" w:rsidRPr="00FD21D5" w:rsidRDefault="00420532" w:rsidP="00420532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AB7707" w:rsidRPr="00FD21D5" w:rsidRDefault="00AB7707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AB7707" w:rsidRPr="00FD21D5" w:rsidTr="009722DC">
        <w:tc>
          <w:tcPr>
            <w:tcW w:w="10138" w:type="dxa"/>
            <w:gridSpan w:val="6"/>
          </w:tcPr>
          <w:p w:rsidR="00AB7707" w:rsidRPr="00F86B43" w:rsidRDefault="00AB7707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 w:rsidRPr="00F86B43"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Фізичний розвиток </w:t>
            </w: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Впроваджувати в практику роботи нетрадиційні методи, альтернативні технології, освітні програми щодо формування здорового способу життя дошкільників.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9722DC">
            <w:pPr>
              <w:contextualSpacing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Впроваджувати в практику роботи дошкільного навчального закладу оздоровчих технологій.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9722DC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Забезпечувати дошкільний навчальний заклад науково-методичною літературою з окресленої проблеми.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Систематично здійснювати медико-педагогічний контроль за фізичним розвитком дітей.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 xml:space="preserve">Організувати проведення з педагогами соціально-педагогічних, психологічних та валеологічних </w:t>
            </w:r>
            <w:r w:rsidRPr="00F86B43">
              <w:rPr>
                <w:color w:val="0D0D0D" w:themeColor="text1" w:themeTint="F2"/>
                <w:sz w:val="28"/>
                <w:szCs w:val="28"/>
              </w:rPr>
              <w:lastRenderedPageBreak/>
              <w:t>майстер-класів та тренінгів з метою удосконалення</w:t>
            </w:r>
            <w:r w:rsidRPr="00F86B43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Pr="00F86B43">
              <w:rPr>
                <w:color w:val="0D0D0D" w:themeColor="text1" w:themeTint="F2"/>
                <w:sz w:val="28"/>
                <w:szCs w:val="28"/>
              </w:rPr>
              <w:t>здоров’язберігаючого середовища в ДНЗ та в родинах вихованців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Контролювати відповідність до санітарно-гігієнічних вимог і норм групових приміщеннь, території ДНЗ, спортивного майданчика, приміщення харчоблоку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Проводити моніторингові спостереження з питань мотиваційного ставлення педагогів до свого здоров'я та здоров'я дітей.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 xml:space="preserve">Висвітлювати питання формування здорового способу життя на сайті ДНЗ 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FD21D5" w:rsidTr="00F86B43">
        <w:tc>
          <w:tcPr>
            <w:tcW w:w="675" w:type="dxa"/>
            <w:gridSpan w:val="2"/>
          </w:tcPr>
          <w:p w:rsidR="00420532" w:rsidRPr="00F86B43" w:rsidRDefault="00420532" w:rsidP="00F86B43">
            <w:pPr>
              <w:pStyle w:val="a7"/>
              <w:numPr>
                <w:ilvl w:val="0"/>
                <w:numId w:val="40"/>
              </w:numPr>
              <w:ind w:left="0" w:right="24" w:firstLine="0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4557" w:type="dxa"/>
          </w:tcPr>
          <w:p w:rsidR="00420532" w:rsidRPr="00F86B43" w:rsidRDefault="00420532" w:rsidP="00F86B43">
            <w:pPr>
              <w:contextualSpacing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F86B43">
              <w:rPr>
                <w:color w:val="0D0D0D" w:themeColor="text1" w:themeTint="F2"/>
                <w:sz w:val="28"/>
                <w:szCs w:val="28"/>
              </w:rPr>
              <w:t>Поповнити спортивне обладнання для занять з фізкультури. Забезпечувати косметичний ремонт спортивного майданчика та поповнити його спортивним обладнанням.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Pr="00FD21D5" w:rsidRDefault="00420532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Н.М., педагоги ДНЗ</w:t>
            </w:r>
          </w:p>
        </w:tc>
        <w:tc>
          <w:tcPr>
            <w:tcW w:w="0" w:type="auto"/>
          </w:tcPr>
          <w:p w:rsidR="00420532" w:rsidRPr="00FD21D5" w:rsidRDefault="00420532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</w:tbl>
    <w:p w:rsidR="001A70A9" w:rsidRPr="00E67F9E" w:rsidRDefault="001A70A9" w:rsidP="00E67F9E">
      <w:pPr>
        <w:shd w:val="clear" w:color="auto" w:fill="FFFFFF"/>
        <w:ind w:right="24"/>
        <w:contextualSpacing/>
        <w:rPr>
          <w:b/>
          <w:color w:val="000000"/>
          <w:spacing w:val="-7"/>
          <w:sz w:val="28"/>
          <w:szCs w:val="28"/>
          <w:lang w:val="uk-UA"/>
        </w:rPr>
      </w:pPr>
    </w:p>
    <w:p w:rsidR="00FD21D5" w:rsidRPr="001A70A9" w:rsidRDefault="00420532" w:rsidP="00FD21D5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>
        <w:rPr>
          <w:b/>
          <w:caps/>
          <w:color w:val="000000"/>
          <w:spacing w:val="-7"/>
          <w:sz w:val="28"/>
          <w:szCs w:val="28"/>
          <w:lang w:val="uk-UA"/>
        </w:rPr>
        <w:t>Розділ 3</w:t>
      </w:r>
      <w:r w:rsidR="00FD21D5" w:rsidRPr="001A70A9">
        <w:rPr>
          <w:b/>
          <w:caps/>
          <w:color w:val="000000"/>
          <w:spacing w:val="-7"/>
          <w:sz w:val="28"/>
          <w:szCs w:val="28"/>
          <w:lang w:val="uk-UA"/>
        </w:rPr>
        <w:t xml:space="preserve">. </w:t>
      </w:r>
    </w:p>
    <w:p w:rsidR="00FD21D5" w:rsidRPr="00FD21D5" w:rsidRDefault="00FD21D5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 w:rsidRPr="00FD21D5">
        <w:rPr>
          <w:b/>
          <w:caps/>
          <w:sz w:val="28"/>
        </w:rPr>
        <w:t xml:space="preserve">Соціально-психологічний супровід </w:t>
      </w:r>
      <w:r>
        <w:rPr>
          <w:b/>
          <w:caps/>
          <w:sz w:val="28"/>
          <w:lang w:val="uk-UA"/>
        </w:rPr>
        <w:t>освітнього</w:t>
      </w:r>
      <w:r w:rsidRPr="00FD21D5">
        <w:rPr>
          <w:b/>
          <w:caps/>
          <w:sz w:val="28"/>
        </w:rPr>
        <w:t xml:space="preserve"> процесу</w:t>
      </w:r>
    </w:p>
    <w:tbl>
      <w:tblPr>
        <w:tblStyle w:val="a8"/>
        <w:tblW w:w="0" w:type="auto"/>
        <w:tblLook w:val="04A0"/>
      </w:tblPr>
      <w:tblGrid>
        <w:gridCol w:w="817"/>
        <w:gridCol w:w="3944"/>
        <w:gridCol w:w="1706"/>
        <w:gridCol w:w="2244"/>
        <w:gridCol w:w="1427"/>
      </w:tblGrid>
      <w:tr w:rsidR="00FD21D5" w:rsidTr="009722DC">
        <w:tc>
          <w:tcPr>
            <w:tcW w:w="817" w:type="dxa"/>
          </w:tcPr>
          <w:p w:rsidR="00FD21D5" w:rsidRDefault="00FD21D5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4" w:type="dxa"/>
          </w:tcPr>
          <w:p w:rsidR="00FD21D5" w:rsidRDefault="00FD21D5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FD21D5" w:rsidRDefault="00FD21D5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FD21D5" w:rsidRDefault="00FD21D5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0" w:type="auto"/>
          </w:tcPr>
          <w:p w:rsidR="00FD21D5" w:rsidRDefault="00FD21D5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FD21D5" w:rsidTr="009722DC">
        <w:tc>
          <w:tcPr>
            <w:tcW w:w="817" w:type="dxa"/>
          </w:tcPr>
          <w:p w:rsidR="00FD21D5" w:rsidRPr="008B6651" w:rsidRDefault="00FD21D5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FD21D5" w:rsidRPr="00FD21D5" w:rsidRDefault="00FD21D5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>Забезпечення кабінету практичного психолога ліцензованими програмами комплексної комп'ютерної діагностики особистості</w:t>
            </w:r>
          </w:p>
        </w:tc>
        <w:tc>
          <w:tcPr>
            <w:tcW w:w="0" w:type="auto"/>
          </w:tcPr>
          <w:p w:rsidR="00FD21D5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F86B43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FD21D5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FD21D5" w:rsidRPr="008B6651" w:rsidRDefault="00FD21D5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FD21D5">
              <w:rPr>
                <w:color w:val="0D0D0D"/>
                <w:sz w:val="28"/>
                <w:szCs w:val="28"/>
                <w:lang w:val="uk-UA"/>
              </w:rPr>
              <w:t>Запровадження системного проведення соціально-педагогічних та психологічних досліджень щодо актуальних питань розвитку вихованців на різних вікових етапах та виявлення найбільш болючих проблем навчання і виховання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RPr="00D07DEE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>Проведення діагностики готовності дітей до шкільного навчання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Л.В., Арбачевська Н.М.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 xml:space="preserve">Використання прийому </w:t>
            </w:r>
            <w:r w:rsidRPr="00FD21D5">
              <w:rPr>
                <w:color w:val="0D0D0D"/>
                <w:sz w:val="28"/>
                <w:szCs w:val="28"/>
              </w:rPr>
              <w:lastRenderedPageBreak/>
              <w:t>випереджувального навчання при підготовці дітей до школи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2021-2026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>Використання нетрадиційних форм роботи (казкотерапія, піскотерапія) під час адаптаційного періоду дітей в ДНЗ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420532" w:rsidRPr="008B6651" w:rsidRDefault="00420532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>Проведення циклу тренінгових занять для колективу дошкільного закладу «Емоційне благополуччя учасників освітнього процесу»</w:t>
            </w:r>
          </w:p>
        </w:tc>
        <w:tc>
          <w:tcPr>
            <w:tcW w:w="0" w:type="auto"/>
          </w:tcPr>
          <w:p w:rsidR="00420532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</w:t>
            </w:r>
          </w:p>
        </w:tc>
        <w:tc>
          <w:tcPr>
            <w:tcW w:w="0" w:type="auto"/>
          </w:tcPr>
          <w:p w:rsidR="00420532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>Проведення циклу тематичних семінарів «Формування сучасного іміджу сучасного педагога»</w:t>
            </w:r>
          </w:p>
        </w:tc>
        <w:tc>
          <w:tcPr>
            <w:tcW w:w="0" w:type="auto"/>
          </w:tcPr>
          <w:p w:rsidR="00420532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2022-2023</w:t>
            </w:r>
          </w:p>
        </w:tc>
        <w:tc>
          <w:tcPr>
            <w:tcW w:w="0" w:type="auto"/>
          </w:tcPr>
          <w:p w:rsidR="00420532" w:rsidRDefault="00420532" w:rsidP="00420532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420532" w:rsidTr="009722DC">
        <w:tc>
          <w:tcPr>
            <w:tcW w:w="817" w:type="dxa"/>
          </w:tcPr>
          <w:p w:rsidR="00420532" w:rsidRPr="008B6651" w:rsidRDefault="00420532" w:rsidP="009722DC">
            <w:pPr>
              <w:pStyle w:val="a7"/>
              <w:numPr>
                <w:ilvl w:val="0"/>
                <w:numId w:val="34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420532" w:rsidRPr="00FD21D5" w:rsidRDefault="00420532" w:rsidP="00FD21D5">
            <w:pPr>
              <w:contextualSpacing/>
              <w:jc w:val="both"/>
              <w:rPr>
                <w:color w:val="0D0D0D"/>
                <w:sz w:val="28"/>
                <w:szCs w:val="28"/>
              </w:rPr>
            </w:pPr>
            <w:r w:rsidRPr="00FD21D5">
              <w:rPr>
                <w:color w:val="0D0D0D"/>
                <w:sz w:val="28"/>
                <w:szCs w:val="28"/>
              </w:rPr>
              <w:t>Подання матеріалів з досвіду роботи в періодичні видання</w:t>
            </w:r>
          </w:p>
        </w:tc>
        <w:tc>
          <w:tcPr>
            <w:tcW w:w="0" w:type="auto"/>
          </w:tcPr>
          <w:p w:rsidR="00420532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2022-2026</w:t>
            </w:r>
          </w:p>
        </w:tc>
        <w:tc>
          <w:tcPr>
            <w:tcW w:w="0" w:type="auto"/>
          </w:tcPr>
          <w:p w:rsidR="00420532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</w:t>
            </w:r>
          </w:p>
        </w:tc>
        <w:tc>
          <w:tcPr>
            <w:tcW w:w="0" w:type="auto"/>
          </w:tcPr>
          <w:p w:rsidR="00420532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</w:tbl>
    <w:p w:rsidR="00FD21D5" w:rsidRPr="00FD21D5" w:rsidRDefault="00FD21D5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</w:rPr>
      </w:pPr>
    </w:p>
    <w:p w:rsidR="00797AED" w:rsidRPr="001A70A9" w:rsidRDefault="00420532" w:rsidP="00797AED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>
        <w:rPr>
          <w:b/>
          <w:caps/>
          <w:color w:val="000000"/>
          <w:spacing w:val="-7"/>
          <w:sz w:val="28"/>
          <w:szCs w:val="28"/>
          <w:lang w:val="uk-UA"/>
        </w:rPr>
        <w:t>Розділ 4.</w:t>
      </w:r>
      <w:r w:rsidR="00797AED" w:rsidRPr="001A70A9">
        <w:rPr>
          <w:b/>
          <w:caps/>
          <w:color w:val="000000"/>
          <w:spacing w:val="-7"/>
          <w:sz w:val="28"/>
          <w:szCs w:val="28"/>
          <w:lang w:val="uk-UA"/>
        </w:rPr>
        <w:t xml:space="preserve"> </w:t>
      </w:r>
    </w:p>
    <w:p w:rsidR="00116673" w:rsidRDefault="00124585" w:rsidP="00293CEF">
      <w:pPr>
        <w:shd w:val="clear" w:color="auto" w:fill="FFFFFF"/>
        <w:ind w:right="24"/>
        <w:contextualSpacing/>
        <w:jc w:val="center"/>
        <w:rPr>
          <w:b/>
          <w:caps/>
          <w:color w:val="000000"/>
          <w:sz w:val="28"/>
          <w:szCs w:val="28"/>
          <w:lang w:val="uk-UA"/>
        </w:rPr>
      </w:pPr>
      <w:r w:rsidRPr="00124585">
        <w:rPr>
          <w:b/>
          <w:caps/>
          <w:color w:val="000000"/>
          <w:sz w:val="28"/>
          <w:szCs w:val="28"/>
          <w:lang w:val="uk-UA"/>
        </w:rPr>
        <w:t>Налагодження партнерської взаємодії між закладом дошкільної освіти і родинами</w:t>
      </w:r>
    </w:p>
    <w:p w:rsidR="00293CEF" w:rsidRPr="00293CEF" w:rsidRDefault="00293CEF" w:rsidP="00293CEF">
      <w:pPr>
        <w:shd w:val="clear" w:color="auto" w:fill="FFFFFF"/>
        <w:ind w:right="24"/>
        <w:contextualSpacing/>
        <w:jc w:val="center"/>
        <w:rPr>
          <w:b/>
          <w:caps/>
          <w:color w:val="000000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817"/>
        <w:gridCol w:w="3944"/>
        <w:gridCol w:w="1662"/>
        <w:gridCol w:w="2140"/>
        <w:gridCol w:w="1575"/>
      </w:tblGrid>
      <w:tr w:rsidR="00797AED" w:rsidTr="009722DC">
        <w:tc>
          <w:tcPr>
            <w:tcW w:w="817" w:type="dxa"/>
          </w:tcPr>
          <w:p w:rsidR="00797AED" w:rsidRDefault="00797AED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4" w:type="dxa"/>
          </w:tcPr>
          <w:p w:rsidR="00797AED" w:rsidRDefault="00797AED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797AED" w:rsidRDefault="00797AED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797AED" w:rsidRDefault="00797AED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0" w:type="auto"/>
          </w:tcPr>
          <w:p w:rsidR="00797AED" w:rsidRDefault="00797AED" w:rsidP="009722DC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797AED" w:rsidTr="009722DC">
        <w:tc>
          <w:tcPr>
            <w:tcW w:w="817" w:type="dxa"/>
          </w:tcPr>
          <w:p w:rsidR="00797AED" w:rsidRPr="00797AED" w:rsidRDefault="00797AED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797AED" w:rsidRPr="00797AED" w:rsidRDefault="00797AED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797AED">
              <w:rPr>
                <w:sz w:val="28"/>
                <w:szCs w:val="28"/>
              </w:rPr>
              <w:t>Батьківська конференція «Готовність сім’ї та дитини до навчання в школі»</w:t>
            </w:r>
          </w:p>
        </w:tc>
        <w:tc>
          <w:tcPr>
            <w:tcW w:w="0" w:type="auto"/>
          </w:tcPr>
          <w:p w:rsidR="00797AED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2023</w:t>
            </w:r>
            <w:r w:rsidR="00797AED">
              <w:rPr>
                <w:color w:val="000000"/>
                <w:spacing w:val="-7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797AED" w:rsidRPr="008B6651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797AED" w:rsidRPr="008B6651" w:rsidRDefault="00797AED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07DEE" w:rsidTr="009722DC">
        <w:tc>
          <w:tcPr>
            <w:tcW w:w="817" w:type="dxa"/>
          </w:tcPr>
          <w:p w:rsidR="00797AED" w:rsidRPr="008B6651" w:rsidRDefault="00797AED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797AED" w:rsidRPr="00797AED" w:rsidRDefault="00797AED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797AED">
              <w:rPr>
                <w:sz w:val="28"/>
                <w:szCs w:val="28"/>
              </w:rPr>
              <w:t>Діяльність консультативного центру для батьків</w:t>
            </w:r>
          </w:p>
        </w:tc>
        <w:tc>
          <w:tcPr>
            <w:tcW w:w="0" w:type="auto"/>
          </w:tcPr>
          <w:p w:rsidR="00797AED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797AED">
              <w:rPr>
                <w:color w:val="000000"/>
                <w:spacing w:val="-7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2026</w:t>
            </w:r>
          </w:p>
        </w:tc>
        <w:tc>
          <w:tcPr>
            <w:tcW w:w="0" w:type="auto"/>
          </w:tcPr>
          <w:p w:rsidR="00797AED" w:rsidRDefault="00420532" w:rsidP="00420532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Л.В., Арбачевська Н.М.</w:t>
            </w:r>
          </w:p>
        </w:tc>
        <w:tc>
          <w:tcPr>
            <w:tcW w:w="0" w:type="auto"/>
          </w:tcPr>
          <w:p w:rsidR="00797AED" w:rsidRPr="008B6651" w:rsidRDefault="00797AED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797AED" w:rsidRPr="00FD21D5" w:rsidTr="009722DC">
        <w:tc>
          <w:tcPr>
            <w:tcW w:w="817" w:type="dxa"/>
          </w:tcPr>
          <w:p w:rsidR="00797AED" w:rsidRPr="008B6651" w:rsidRDefault="00797AED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797AED" w:rsidRPr="00797AED" w:rsidRDefault="00797AED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797AED">
              <w:rPr>
                <w:sz w:val="28"/>
                <w:szCs w:val="28"/>
              </w:rPr>
              <w:t>Залучення батьків до оформлення ландшафтного дизайну території ДНЗ</w:t>
            </w:r>
          </w:p>
        </w:tc>
        <w:tc>
          <w:tcPr>
            <w:tcW w:w="0" w:type="auto"/>
          </w:tcPr>
          <w:p w:rsidR="00797AED" w:rsidRDefault="00420532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797AED" w:rsidRDefault="00420532" w:rsidP="00797AED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797AED" w:rsidRPr="008B6651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  <w:tr w:rsidR="00D5615E" w:rsidRPr="00D07DEE" w:rsidTr="009722DC">
        <w:tc>
          <w:tcPr>
            <w:tcW w:w="817" w:type="dxa"/>
          </w:tcPr>
          <w:p w:rsidR="00797AED" w:rsidRPr="008B6651" w:rsidRDefault="00797AED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797AED" w:rsidRPr="00797AED" w:rsidRDefault="00797AED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797AED">
              <w:rPr>
                <w:sz w:val="28"/>
                <w:szCs w:val="28"/>
              </w:rPr>
              <w:t>Проведення конкурсів</w:t>
            </w:r>
            <w:r w:rsidRPr="00797AED">
              <w:rPr>
                <w:sz w:val="28"/>
                <w:szCs w:val="28"/>
                <w:lang w:val="uk-UA"/>
              </w:rPr>
              <w:t>, виставок</w:t>
            </w:r>
          </w:p>
        </w:tc>
        <w:tc>
          <w:tcPr>
            <w:tcW w:w="0" w:type="auto"/>
          </w:tcPr>
          <w:p w:rsidR="00797AED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797AED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Л.В., Арбачевська Н.М.</w:t>
            </w:r>
          </w:p>
        </w:tc>
        <w:tc>
          <w:tcPr>
            <w:tcW w:w="0" w:type="auto"/>
          </w:tcPr>
          <w:p w:rsidR="00797AED" w:rsidRPr="008B6651" w:rsidRDefault="00797AED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797AED" w:rsidTr="009722DC">
        <w:tc>
          <w:tcPr>
            <w:tcW w:w="817" w:type="dxa"/>
          </w:tcPr>
          <w:p w:rsidR="00797AED" w:rsidRPr="008B6651" w:rsidRDefault="00797AED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797AED" w:rsidRPr="00797AED" w:rsidRDefault="00797AED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797AED">
              <w:rPr>
                <w:sz w:val="28"/>
                <w:szCs w:val="28"/>
              </w:rPr>
              <w:t xml:space="preserve">Залучення батьків до участі в </w:t>
            </w:r>
            <w:r>
              <w:rPr>
                <w:sz w:val="28"/>
                <w:szCs w:val="28"/>
                <w:lang w:val="uk-UA"/>
              </w:rPr>
              <w:t xml:space="preserve">освітньому </w:t>
            </w:r>
            <w:r w:rsidRPr="00797AED">
              <w:rPr>
                <w:sz w:val="28"/>
                <w:szCs w:val="28"/>
              </w:rPr>
              <w:t xml:space="preserve"> процесі, розвагах, святах</w:t>
            </w:r>
          </w:p>
        </w:tc>
        <w:tc>
          <w:tcPr>
            <w:tcW w:w="0" w:type="auto"/>
          </w:tcPr>
          <w:p w:rsidR="00797AED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  <w:r w:rsidR="00797AED">
              <w:rPr>
                <w:color w:val="000000"/>
                <w:spacing w:val="-7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D5615E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Л.В., Арбачевська Н.М.</w:t>
            </w:r>
          </w:p>
          <w:p w:rsidR="00797AED" w:rsidRDefault="00797AED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педагоги </w:t>
            </w:r>
          </w:p>
        </w:tc>
        <w:tc>
          <w:tcPr>
            <w:tcW w:w="0" w:type="auto"/>
          </w:tcPr>
          <w:p w:rsidR="00797AED" w:rsidRPr="008B6651" w:rsidRDefault="00797AED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124585" w:rsidTr="009722DC">
        <w:tc>
          <w:tcPr>
            <w:tcW w:w="817" w:type="dxa"/>
          </w:tcPr>
          <w:p w:rsidR="00124585" w:rsidRPr="008B6651" w:rsidRDefault="00124585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124585" w:rsidRPr="00124585" w:rsidRDefault="00124585" w:rsidP="00293CEF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Виконання угоди про спів-працю між батьками та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дошкільним навчальним закладом </w:t>
            </w:r>
          </w:p>
        </w:tc>
        <w:tc>
          <w:tcPr>
            <w:tcW w:w="0" w:type="auto"/>
          </w:tcPr>
          <w:p w:rsidR="00124585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2021-2026</w:t>
            </w:r>
          </w:p>
        </w:tc>
        <w:tc>
          <w:tcPr>
            <w:tcW w:w="0" w:type="auto"/>
          </w:tcPr>
          <w:p w:rsidR="00124585" w:rsidRDefault="00D5615E" w:rsidP="00124585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124585" w:rsidRPr="008B6651" w:rsidRDefault="00124585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07DEE" w:rsidTr="009722DC">
        <w:tc>
          <w:tcPr>
            <w:tcW w:w="817" w:type="dxa"/>
          </w:tcPr>
          <w:p w:rsidR="00124585" w:rsidRPr="008B6651" w:rsidRDefault="00124585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124585" w:rsidRPr="00797AED" w:rsidRDefault="00124585" w:rsidP="00293CEF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</w:rPr>
              <w:t>«Ефективне спілкування батьків з дітьми» психологічн</w:t>
            </w:r>
            <w:r w:rsidRPr="00797AED">
              <w:rPr>
                <w:sz w:val="28"/>
                <w:szCs w:val="28"/>
                <w:lang w:val="uk-UA"/>
              </w:rPr>
              <w:t>і</w:t>
            </w:r>
            <w:r w:rsidRPr="00797AED">
              <w:rPr>
                <w:sz w:val="28"/>
                <w:szCs w:val="28"/>
              </w:rPr>
              <w:t xml:space="preserve"> тренінг</w:t>
            </w:r>
            <w:r w:rsidRPr="00797AED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0" w:type="auto"/>
          </w:tcPr>
          <w:p w:rsidR="00124585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  <w:r w:rsidR="00124585">
              <w:rPr>
                <w:color w:val="000000"/>
                <w:spacing w:val="-7"/>
                <w:sz w:val="28"/>
                <w:szCs w:val="28"/>
                <w:lang w:val="uk-UA"/>
              </w:rPr>
              <w:t>.р.</w:t>
            </w:r>
          </w:p>
        </w:tc>
        <w:tc>
          <w:tcPr>
            <w:tcW w:w="0" w:type="auto"/>
          </w:tcPr>
          <w:p w:rsidR="00124585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Л.В., Арбачевська Н.М.</w:t>
            </w:r>
          </w:p>
        </w:tc>
        <w:tc>
          <w:tcPr>
            <w:tcW w:w="0" w:type="auto"/>
          </w:tcPr>
          <w:p w:rsidR="00124585" w:rsidRPr="008B6651" w:rsidRDefault="00124585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5615E" w:rsidTr="009722DC">
        <w:tc>
          <w:tcPr>
            <w:tcW w:w="817" w:type="dxa"/>
          </w:tcPr>
          <w:p w:rsidR="00124585" w:rsidRPr="008B6651" w:rsidRDefault="00124585" w:rsidP="009722DC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124585" w:rsidRPr="00797AED" w:rsidRDefault="00124585" w:rsidP="00293CEF">
            <w:pPr>
              <w:contextualSpacing/>
              <w:jc w:val="both"/>
              <w:rPr>
                <w:sz w:val="28"/>
                <w:szCs w:val="28"/>
              </w:rPr>
            </w:pPr>
            <w:r w:rsidRPr="00797AED">
              <w:rPr>
                <w:sz w:val="28"/>
                <w:szCs w:val="28"/>
              </w:rPr>
              <w:t>Пропаганда кращого досвіду сімейного виховання засобами інформаційних ресурсів.</w:t>
            </w:r>
          </w:p>
        </w:tc>
        <w:tc>
          <w:tcPr>
            <w:tcW w:w="0" w:type="auto"/>
          </w:tcPr>
          <w:p w:rsidR="00124585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F86B43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24585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Артемчук Л.В., Арбачевська Н.М.</w:t>
            </w:r>
          </w:p>
        </w:tc>
        <w:tc>
          <w:tcPr>
            <w:tcW w:w="0" w:type="auto"/>
          </w:tcPr>
          <w:p w:rsidR="00124585" w:rsidRPr="008B6651" w:rsidRDefault="00D5615E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Клуб «Малятко»</w:t>
            </w:r>
          </w:p>
        </w:tc>
      </w:tr>
    </w:tbl>
    <w:p w:rsidR="00797AED" w:rsidRPr="00D5615E" w:rsidRDefault="00797AED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</w:p>
    <w:p w:rsidR="00116673" w:rsidRDefault="00116673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</w:p>
    <w:p w:rsidR="00293CEF" w:rsidRDefault="00293CEF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</w:p>
    <w:p w:rsidR="00491E5C" w:rsidRPr="001A70A9" w:rsidRDefault="00D5615E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>
        <w:rPr>
          <w:b/>
          <w:caps/>
          <w:color w:val="000000"/>
          <w:spacing w:val="-7"/>
          <w:sz w:val="28"/>
          <w:szCs w:val="28"/>
          <w:lang w:val="uk-UA"/>
        </w:rPr>
        <w:t>Розділ 5</w:t>
      </w:r>
      <w:r w:rsidR="00491E5C" w:rsidRPr="001A70A9">
        <w:rPr>
          <w:b/>
          <w:caps/>
          <w:color w:val="000000"/>
          <w:spacing w:val="-7"/>
          <w:sz w:val="28"/>
          <w:szCs w:val="28"/>
          <w:lang w:val="uk-UA"/>
        </w:rPr>
        <w:t xml:space="preserve">. </w:t>
      </w:r>
    </w:p>
    <w:p w:rsidR="00491E5C" w:rsidRDefault="00491E5C" w:rsidP="00491E5C">
      <w:pPr>
        <w:shd w:val="clear" w:color="auto" w:fill="FFFFFF"/>
        <w:ind w:right="24"/>
        <w:contextualSpacing/>
        <w:jc w:val="center"/>
        <w:rPr>
          <w:b/>
          <w:caps/>
          <w:color w:val="000000"/>
          <w:spacing w:val="-7"/>
          <w:sz w:val="28"/>
          <w:szCs w:val="28"/>
          <w:lang w:val="uk-UA"/>
        </w:rPr>
      </w:pPr>
      <w:r>
        <w:rPr>
          <w:b/>
          <w:caps/>
          <w:color w:val="000000"/>
          <w:spacing w:val="-7"/>
          <w:sz w:val="28"/>
          <w:szCs w:val="28"/>
          <w:lang w:val="uk-UA"/>
        </w:rPr>
        <w:t>розвиток матеріально-технічного оснащення освітнього процесу</w:t>
      </w:r>
    </w:p>
    <w:tbl>
      <w:tblPr>
        <w:tblStyle w:val="a8"/>
        <w:tblW w:w="0" w:type="auto"/>
        <w:tblLook w:val="04A0"/>
      </w:tblPr>
      <w:tblGrid>
        <w:gridCol w:w="815"/>
        <w:gridCol w:w="3944"/>
        <w:gridCol w:w="1648"/>
        <w:gridCol w:w="2213"/>
        <w:gridCol w:w="1518"/>
      </w:tblGrid>
      <w:tr w:rsidR="00491E5C" w:rsidTr="00D118E3">
        <w:tc>
          <w:tcPr>
            <w:tcW w:w="815" w:type="dxa"/>
          </w:tcPr>
          <w:p w:rsidR="00491E5C" w:rsidRDefault="00491E5C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944" w:type="dxa"/>
          </w:tcPr>
          <w:p w:rsidR="00491E5C" w:rsidRDefault="00491E5C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0" w:type="auto"/>
          </w:tcPr>
          <w:p w:rsidR="00491E5C" w:rsidRDefault="00491E5C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0" w:type="auto"/>
          </w:tcPr>
          <w:p w:rsidR="00491E5C" w:rsidRDefault="00491E5C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Відповідальні </w:t>
            </w:r>
          </w:p>
        </w:tc>
        <w:tc>
          <w:tcPr>
            <w:tcW w:w="0" w:type="auto"/>
          </w:tcPr>
          <w:p w:rsidR="00491E5C" w:rsidRDefault="00491E5C" w:rsidP="001750FF">
            <w:pPr>
              <w:ind w:right="24"/>
              <w:contextualSpacing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pacing w:val="-7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491E5C" w:rsidTr="00D118E3">
        <w:tc>
          <w:tcPr>
            <w:tcW w:w="815" w:type="dxa"/>
          </w:tcPr>
          <w:p w:rsidR="00491E5C" w:rsidRPr="00797AED" w:rsidRDefault="00491E5C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491E5C" w:rsidRPr="008B6651" w:rsidRDefault="00491E5C" w:rsidP="001750FF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Залучення бюджетних та позабюджетних коштів щодо матеріально-технічного оснащення освітнього процесу. </w:t>
            </w:r>
          </w:p>
        </w:tc>
        <w:tc>
          <w:tcPr>
            <w:tcW w:w="0" w:type="auto"/>
          </w:tcPr>
          <w:p w:rsidR="00491E5C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</w:t>
            </w:r>
            <w:r w:rsidR="00F86B43">
              <w:rPr>
                <w:color w:val="000000"/>
                <w:spacing w:val="-7"/>
                <w:sz w:val="28"/>
                <w:szCs w:val="28"/>
                <w:lang w:val="uk-UA"/>
              </w:rPr>
              <w:t>-202</w:t>
            </w:r>
            <w:r>
              <w:rPr>
                <w:color w:val="000000"/>
                <w:spacing w:val="-7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491E5C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</w:tc>
        <w:tc>
          <w:tcPr>
            <w:tcW w:w="0" w:type="auto"/>
          </w:tcPr>
          <w:p w:rsidR="00491E5C" w:rsidRPr="008B6651" w:rsidRDefault="00491E5C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D5615E" w:rsidRDefault="00D5615E" w:rsidP="001750FF">
            <w:pPr>
              <w:ind w:right="24"/>
              <w:contextualSpacing/>
              <w:jc w:val="both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Проводити технічний аналіз стану приміщень дошкільного закладу з метою встановлення реального становища та визначення необхідності проведення ремонтних робіт 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5615E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Арбачевська Н.М.</w:t>
            </w:r>
          </w:p>
          <w:p w:rsidR="00D5615E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07DE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</w:tcPr>
          <w:p w:rsidR="00D5615E" w:rsidRPr="00797AED" w:rsidRDefault="00D5615E" w:rsidP="00797AED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 xml:space="preserve">Підтримувати в належному інженерно-технічному стані будівлі, здійснювати поточний та капітальний ремонт покрівлі, фасаду, приміщень, санвузлів, водогінних та каналізаційних мереж, внутрішніх тепло- та електромереж. 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І.Г., Механіков В.В., Махиня В.В.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5615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5615E" w:rsidRPr="00797AED" w:rsidRDefault="00D5615E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>Проводити із залученням відповідних спеціалістів обстеження покрівель з метою визначення їх дефектів та проведення відповідних ремонтних робіт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І.Г.,  Махиня В.В.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5615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5615E" w:rsidRPr="00797AED" w:rsidRDefault="00D5615E" w:rsidP="0012458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24585">
              <w:rPr>
                <w:sz w:val="28"/>
                <w:szCs w:val="28"/>
                <w:lang w:val="uk-UA"/>
              </w:rPr>
              <w:t xml:space="preserve">Впроваджувати енергозберігаючі заходи: заміну віконних та дверних </w:t>
            </w:r>
            <w:r w:rsidRPr="00124585">
              <w:rPr>
                <w:sz w:val="28"/>
                <w:szCs w:val="28"/>
                <w:lang w:val="uk-UA"/>
              </w:rPr>
              <w:lastRenderedPageBreak/>
              <w:t xml:space="preserve">блоків, встановлення регуляторів тепла, промивку внутрішніх теплових мереж, заміну звичайних ламп розжарювання на енергозберігаючі. 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lastRenderedPageBreak/>
              <w:t>2021-2026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RPr="00D5615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5615E" w:rsidRPr="00797AED" w:rsidRDefault="00D5615E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</w:rPr>
              <w:t xml:space="preserve">Проводити оновлення технологічного обладнання </w:t>
            </w:r>
            <w:r w:rsidRPr="00797AED">
              <w:rPr>
                <w:sz w:val="28"/>
                <w:szCs w:val="28"/>
                <w:lang w:val="uk-UA"/>
              </w:rPr>
              <w:t xml:space="preserve"> (електроплита, пральна машинка, м’</w:t>
            </w:r>
            <w:r w:rsidRPr="00797AED">
              <w:rPr>
                <w:sz w:val="28"/>
                <w:szCs w:val="28"/>
              </w:rPr>
              <w:t>ясорубка)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Степанець І.Г., 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  <w:tr w:rsidR="00D5615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5615E" w:rsidRPr="00797AED" w:rsidRDefault="00D5615E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 xml:space="preserve">Проводити ремонт групових приміщень 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Степанець І.Г., </w:t>
            </w:r>
          </w:p>
        </w:tc>
        <w:tc>
          <w:tcPr>
            <w:tcW w:w="0" w:type="auto"/>
          </w:tcPr>
          <w:p w:rsidR="00D5615E" w:rsidRPr="008B6651" w:rsidRDefault="00D5615E" w:rsidP="00D5615E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  <w:tr w:rsidR="00D5615E" w:rsidTr="00D118E3">
        <w:tc>
          <w:tcPr>
            <w:tcW w:w="815" w:type="dxa"/>
          </w:tcPr>
          <w:p w:rsidR="00D5615E" w:rsidRPr="008B6651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5615E" w:rsidRPr="00797AED" w:rsidRDefault="00D5615E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 xml:space="preserve">Провести ремонт харчоблоку </w:t>
            </w:r>
          </w:p>
        </w:tc>
        <w:tc>
          <w:tcPr>
            <w:tcW w:w="0" w:type="auto"/>
          </w:tcPr>
          <w:p w:rsidR="00D5615E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0" w:type="auto"/>
          </w:tcPr>
          <w:p w:rsidR="00D5615E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5615E" w:rsidTr="00D118E3">
        <w:tc>
          <w:tcPr>
            <w:tcW w:w="815" w:type="dxa"/>
          </w:tcPr>
          <w:p w:rsidR="00D5615E" w:rsidRPr="00E62737" w:rsidRDefault="00D5615E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5615E" w:rsidRPr="00E62737" w:rsidRDefault="00D5615E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E62737">
              <w:rPr>
                <w:sz w:val="28"/>
                <w:szCs w:val="28"/>
                <w:lang w:val="uk-UA"/>
              </w:rPr>
              <w:t xml:space="preserve">Провести ремонт методичного кабінету </w:t>
            </w:r>
          </w:p>
        </w:tc>
        <w:tc>
          <w:tcPr>
            <w:tcW w:w="0" w:type="auto"/>
          </w:tcPr>
          <w:p w:rsidR="00D5615E" w:rsidRPr="00E62737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2023</w:t>
            </w:r>
            <w:r w:rsidRPr="00E62737">
              <w:rPr>
                <w:color w:val="000000"/>
                <w:spacing w:val="-7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D5615E" w:rsidRPr="00E62737" w:rsidRDefault="00D118E3" w:rsidP="00D118E3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    Степанець І.Г.</w:t>
            </w:r>
          </w:p>
        </w:tc>
        <w:tc>
          <w:tcPr>
            <w:tcW w:w="0" w:type="auto"/>
          </w:tcPr>
          <w:p w:rsidR="00D5615E" w:rsidRPr="008B6651" w:rsidRDefault="00D5615E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118E3" w:rsidTr="00D118E3">
        <w:tc>
          <w:tcPr>
            <w:tcW w:w="815" w:type="dxa"/>
          </w:tcPr>
          <w:p w:rsidR="00D118E3" w:rsidRPr="00E62737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E62737" w:rsidRDefault="00D118E3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E62737">
              <w:rPr>
                <w:sz w:val="28"/>
                <w:szCs w:val="28"/>
                <w:lang w:val="uk-UA"/>
              </w:rPr>
              <w:t xml:space="preserve">Придбати офісні стільці в методичний кабінет </w:t>
            </w:r>
          </w:p>
        </w:tc>
        <w:tc>
          <w:tcPr>
            <w:tcW w:w="0" w:type="auto"/>
          </w:tcPr>
          <w:p w:rsidR="00D118E3" w:rsidRPr="00E62737" w:rsidRDefault="00D118E3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2023</w:t>
            </w:r>
            <w:r w:rsidRPr="00E62737"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р. </w:t>
            </w:r>
          </w:p>
        </w:tc>
        <w:tc>
          <w:tcPr>
            <w:tcW w:w="0" w:type="auto"/>
          </w:tcPr>
          <w:p w:rsidR="00D118E3" w:rsidRPr="008B6651" w:rsidRDefault="00D118E3" w:rsidP="004E52CB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Степанець І.Г., </w:t>
            </w:r>
          </w:p>
        </w:tc>
        <w:tc>
          <w:tcPr>
            <w:tcW w:w="0" w:type="auto"/>
          </w:tcPr>
          <w:p w:rsidR="00D118E3" w:rsidRPr="008B6651" w:rsidRDefault="00D118E3" w:rsidP="004E52CB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  <w:tr w:rsidR="00D118E3" w:rsidTr="00D118E3">
        <w:tc>
          <w:tcPr>
            <w:tcW w:w="815" w:type="dxa"/>
          </w:tcPr>
          <w:p w:rsidR="00D118E3" w:rsidRPr="00E62737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E62737" w:rsidRDefault="00D118E3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Придбати ліжка </w:t>
            </w:r>
          </w:p>
        </w:tc>
        <w:tc>
          <w:tcPr>
            <w:tcW w:w="0" w:type="auto"/>
          </w:tcPr>
          <w:p w:rsidR="00D118E3" w:rsidRPr="00E62737" w:rsidRDefault="00D118E3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2024р.</w:t>
            </w:r>
          </w:p>
        </w:tc>
        <w:tc>
          <w:tcPr>
            <w:tcW w:w="0" w:type="auto"/>
          </w:tcPr>
          <w:p w:rsidR="00D118E3" w:rsidRPr="008B6651" w:rsidRDefault="00D118E3" w:rsidP="004E52CB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Степанець І.Г., </w:t>
            </w:r>
          </w:p>
        </w:tc>
        <w:tc>
          <w:tcPr>
            <w:tcW w:w="0" w:type="auto"/>
          </w:tcPr>
          <w:p w:rsidR="00D118E3" w:rsidRPr="008B6651" w:rsidRDefault="00D118E3" w:rsidP="004E52CB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  <w:tr w:rsidR="00D118E3" w:rsidTr="00D118E3">
        <w:tc>
          <w:tcPr>
            <w:tcW w:w="815" w:type="dxa"/>
          </w:tcPr>
          <w:p w:rsidR="00D118E3" w:rsidRPr="00E62737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E62737" w:rsidRDefault="00D118E3" w:rsidP="00E62737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>
              <w:rPr>
                <w:color w:val="0D0D0D"/>
                <w:sz w:val="28"/>
                <w:szCs w:val="28"/>
                <w:lang w:val="uk-UA"/>
              </w:rPr>
              <w:t xml:space="preserve">Придбати </w:t>
            </w:r>
            <w:r w:rsidRPr="00E62737">
              <w:rPr>
                <w:color w:val="0D0D0D"/>
                <w:sz w:val="28"/>
                <w:szCs w:val="28"/>
                <w:lang w:val="uk-UA"/>
              </w:rPr>
              <w:t xml:space="preserve"> холодильник</w:t>
            </w:r>
          </w:p>
        </w:tc>
        <w:tc>
          <w:tcPr>
            <w:tcW w:w="0" w:type="auto"/>
          </w:tcPr>
          <w:p w:rsidR="00D118E3" w:rsidRPr="00E62737" w:rsidRDefault="00D118E3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2025</w:t>
            </w:r>
            <w:r w:rsidRPr="00E62737">
              <w:rPr>
                <w:color w:val="000000"/>
                <w:spacing w:val="-7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D118E3" w:rsidRPr="00E62737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118E3" w:rsidRPr="008B6651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118E3" w:rsidTr="00D118E3">
        <w:tc>
          <w:tcPr>
            <w:tcW w:w="815" w:type="dxa"/>
          </w:tcPr>
          <w:p w:rsidR="00D118E3" w:rsidRPr="00E62737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E62737" w:rsidRDefault="00D118E3" w:rsidP="00E62737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E62737">
              <w:rPr>
                <w:color w:val="0D0D0D"/>
                <w:sz w:val="28"/>
                <w:szCs w:val="28"/>
                <w:lang w:val="uk-UA"/>
              </w:rPr>
              <w:t xml:space="preserve">Придбати пральну машину – автомат </w:t>
            </w:r>
          </w:p>
        </w:tc>
        <w:tc>
          <w:tcPr>
            <w:tcW w:w="0" w:type="auto"/>
          </w:tcPr>
          <w:p w:rsidR="00D118E3" w:rsidRPr="00E62737" w:rsidRDefault="00D118E3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2026</w:t>
            </w:r>
            <w:r w:rsidRPr="00E62737">
              <w:rPr>
                <w:color w:val="000000"/>
                <w:spacing w:val="-7"/>
                <w:sz w:val="28"/>
                <w:szCs w:val="28"/>
                <w:lang w:val="uk-UA"/>
              </w:rPr>
              <w:t>р.</w:t>
            </w:r>
          </w:p>
        </w:tc>
        <w:tc>
          <w:tcPr>
            <w:tcW w:w="0" w:type="auto"/>
          </w:tcPr>
          <w:p w:rsidR="00D118E3" w:rsidRPr="00E62737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118E3" w:rsidRPr="008B6651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118E3" w:rsidTr="00D118E3">
        <w:tc>
          <w:tcPr>
            <w:tcW w:w="815" w:type="dxa"/>
          </w:tcPr>
          <w:p w:rsidR="00D118E3" w:rsidRPr="00E62737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E62737" w:rsidRDefault="00D118E3" w:rsidP="00E62737">
            <w:pPr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E62737">
              <w:rPr>
                <w:color w:val="0D0D0D"/>
                <w:sz w:val="28"/>
                <w:szCs w:val="28"/>
                <w:shd w:val="clear" w:color="auto" w:fill="FFFFFF"/>
                <w:lang w:val="uk-UA"/>
              </w:rPr>
              <w:t>Провести технічне обслуговування вогнегасників</w:t>
            </w:r>
          </w:p>
        </w:tc>
        <w:tc>
          <w:tcPr>
            <w:tcW w:w="0" w:type="auto"/>
          </w:tcPr>
          <w:p w:rsidR="00D118E3" w:rsidRPr="00E62737" w:rsidRDefault="00D118E3" w:rsidP="009722DC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118E3" w:rsidRPr="00E62737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118E3" w:rsidRPr="008B6651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118E3" w:rsidRPr="00D118E3" w:rsidTr="00D118E3">
        <w:tc>
          <w:tcPr>
            <w:tcW w:w="815" w:type="dxa"/>
          </w:tcPr>
          <w:p w:rsidR="00D118E3" w:rsidRPr="00E62737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E62737" w:rsidRDefault="00D118E3" w:rsidP="00D118E3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E62737">
              <w:rPr>
                <w:sz w:val="28"/>
                <w:szCs w:val="28"/>
                <w:lang w:val="uk-UA"/>
              </w:rPr>
              <w:t>Провести заміну вхідних дверей</w:t>
            </w:r>
            <w:r>
              <w:rPr>
                <w:sz w:val="28"/>
                <w:szCs w:val="28"/>
                <w:lang w:val="uk-UA"/>
              </w:rPr>
              <w:t xml:space="preserve"> в групах</w:t>
            </w:r>
            <w:r w:rsidRPr="00E6273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D118E3" w:rsidRPr="00E62737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  <w:r w:rsidRPr="00E62737">
              <w:rPr>
                <w:color w:val="000000"/>
                <w:spacing w:val="-7"/>
                <w:sz w:val="28"/>
                <w:szCs w:val="28"/>
                <w:lang w:val="uk-UA"/>
              </w:rPr>
              <w:t>р.р.</w:t>
            </w:r>
          </w:p>
        </w:tc>
        <w:tc>
          <w:tcPr>
            <w:tcW w:w="0" w:type="auto"/>
          </w:tcPr>
          <w:p w:rsidR="00D118E3" w:rsidRPr="00E62737" w:rsidRDefault="00D118E3" w:rsidP="00D118E3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</w:t>
            </w:r>
          </w:p>
        </w:tc>
        <w:tc>
          <w:tcPr>
            <w:tcW w:w="0" w:type="auto"/>
          </w:tcPr>
          <w:p w:rsidR="00D118E3" w:rsidRPr="008B6651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118E3" w:rsidTr="00D118E3">
        <w:tc>
          <w:tcPr>
            <w:tcW w:w="815" w:type="dxa"/>
          </w:tcPr>
          <w:p w:rsidR="00D118E3" w:rsidRPr="008B6651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797AED" w:rsidRDefault="00D118E3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 xml:space="preserve">Провести заміну  дитячих стільчиків у групах, музичному залі </w:t>
            </w:r>
          </w:p>
        </w:tc>
        <w:tc>
          <w:tcPr>
            <w:tcW w:w="0" w:type="auto"/>
          </w:tcPr>
          <w:p w:rsidR="00D118E3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118E3" w:rsidRPr="008B6651" w:rsidRDefault="00D118E3" w:rsidP="004E52CB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Степанець І.Г., </w:t>
            </w:r>
          </w:p>
        </w:tc>
        <w:tc>
          <w:tcPr>
            <w:tcW w:w="0" w:type="auto"/>
          </w:tcPr>
          <w:p w:rsidR="00D118E3" w:rsidRPr="008B6651" w:rsidRDefault="00D118E3" w:rsidP="004E52CB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  <w:tr w:rsidR="00D118E3" w:rsidTr="00D118E3">
        <w:tc>
          <w:tcPr>
            <w:tcW w:w="815" w:type="dxa"/>
          </w:tcPr>
          <w:p w:rsidR="00D118E3" w:rsidRPr="008B6651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797AED" w:rsidRDefault="00D118E3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Встановити бойлер на харчобло</w:t>
            </w:r>
            <w:r w:rsidR="009D5943">
              <w:rPr>
                <w:sz w:val="28"/>
                <w:szCs w:val="28"/>
                <w:lang w:val="uk-UA"/>
              </w:rPr>
              <w:t>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D118E3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118E3" w:rsidRDefault="009D594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І.Г.,</w:t>
            </w:r>
          </w:p>
        </w:tc>
        <w:tc>
          <w:tcPr>
            <w:tcW w:w="0" w:type="auto"/>
          </w:tcPr>
          <w:p w:rsidR="00D118E3" w:rsidRPr="008B6651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D118E3" w:rsidTr="00D118E3">
        <w:tc>
          <w:tcPr>
            <w:tcW w:w="815" w:type="dxa"/>
          </w:tcPr>
          <w:p w:rsidR="00D118E3" w:rsidRPr="008B6651" w:rsidRDefault="00D118E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D118E3" w:rsidRPr="00797AED" w:rsidRDefault="00D118E3" w:rsidP="00797AED">
            <w:pPr>
              <w:spacing w:line="200" w:lineRule="atLeast"/>
              <w:jc w:val="both"/>
              <w:rPr>
                <w:sz w:val="28"/>
                <w:szCs w:val="28"/>
                <w:lang w:val="uk-UA"/>
              </w:rPr>
            </w:pPr>
            <w:r w:rsidRPr="00797AED">
              <w:rPr>
                <w:sz w:val="28"/>
                <w:szCs w:val="28"/>
                <w:lang w:val="uk-UA"/>
              </w:rPr>
              <w:t>Провести заміну асфальтового покриття на території дошкільного закладу</w:t>
            </w:r>
          </w:p>
        </w:tc>
        <w:tc>
          <w:tcPr>
            <w:tcW w:w="0" w:type="auto"/>
          </w:tcPr>
          <w:p w:rsidR="00D118E3" w:rsidRDefault="009D594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D118E3" w:rsidRDefault="009D594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Степанець І.Г.,</w:t>
            </w:r>
          </w:p>
        </w:tc>
        <w:tc>
          <w:tcPr>
            <w:tcW w:w="0" w:type="auto"/>
          </w:tcPr>
          <w:p w:rsidR="00D118E3" w:rsidRPr="008B6651" w:rsidRDefault="00D118E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</w:p>
        </w:tc>
      </w:tr>
      <w:tr w:rsidR="009D5943" w:rsidTr="00D118E3">
        <w:tc>
          <w:tcPr>
            <w:tcW w:w="815" w:type="dxa"/>
          </w:tcPr>
          <w:p w:rsidR="009D5943" w:rsidRPr="008B6651" w:rsidRDefault="009D5943" w:rsidP="00797AED">
            <w:pPr>
              <w:pStyle w:val="a7"/>
              <w:numPr>
                <w:ilvl w:val="0"/>
                <w:numId w:val="39"/>
              </w:numPr>
              <w:ind w:right="24"/>
              <w:jc w:val="center"/>
              <w:rPr>
                <w:b/>
                <w:color w:val="000000"/>
                <w:spacing w:val="-7"/>
                <w:sz w:val="28"/>
                <w:szCs w:val="28"/>
                <w:lang w:val="uk-UA"/>
              </w:rPr>
            </w:pPr>
          </w:p>
        </w:tc>
        <w:tc>
          <w:tcPr>
            <w:tcW w:w="3944" w:type="dxa"/>
            <w:shd w:val="clear" w:color="auto" w:fill="auto"/>
          </w:tcPr>
          <w:p w:rsidR="009D5943" w:rsidRDefault="009D5943" w:rsidP="0012458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Здійснювати благоустрій території закладу з використанням ландшафтного дизайну </w:t>
            </w:r>
          </w:p>
        </w:tc>
        <w:tc>
          <w:tcPr>
            <w:tcW w:w="0" w:type="auto"/>
          </w:tcPr>
          <w:p w:rsidR="009D5943" w:rsidRDefault="009D5943" w:rsidP="001750FF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2021-2026</w:t>
            </w:r>
          </w:p>
        </w:tc>
        <w:tc>
          <w:tcPr>
            <w:tcW w:w="0" w:type="auto"/>
          </w:tcPr>
          <w:p w:rsidR="009D5943" w:rsidRPr="008B6651" w:rsidRDefault="009D5943" w:rsidP="004E52CB">
            <w:pPr>
              <w:ind w:right="24"/>
              <w:contextualSpacing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 xml:space="preserve">Степанець І.Г., </w:t>
            </w:r>
          </w:p>
        </w:tc>
        <w:tc>
          <w:tcPr>
            <w:tcW w:w="0" w:type="auto"/>
          </w:tcPr>
          <w:p w:rsidR="009D5943" w:rsidRPr="008B6651" w:rsidRDefault="009D5943" w:rsidP="004E52CB">
            <w:pPr>
              <w:ind w:right="24"/>
              <w:contextualSpacing/>
              <w:jc w:val="center"/>
              <w:rPr>
                <w:color w:val="000000"/>
                <w:spacing w:val="-7"/>
                <w:sz w:val="28"/>
                <w:szCs w:val="28"/>
                <w:lang w:val="uk-UA"/>
              </w:rPr>
            </w:pPr>
            <w:r>
              <w:rPr>
                <w:color w:val="000000"/>
                <w:spacing w:val="-7"/>
                <w:sz w:val="28"/>
                <w:szCs w:val="28"/>
                <w:lang w:val="uk-UA"/>
              </w:rPr>
              <w:t>Благодійні кошти</w:t>
            </w:r>
          </w:p>
        </w:tc>
      </w:tr>
    </w:tbl>
    <w:p w:rsidR="001A70A9" w:rsidRPr="00491E5C" w:rsidRDefault="001A70A9" w:rsidP="008B6651">
      <w:pPr>
        <w:shd w:val="clear" w:color="auto" w:fill="FFFFFF"/>
        <w:ind w:right="24"/>
        <w:contextualSpacing/>
        <w:jc w:val="center"/>
        <w:rPr>
          <w:b/>
          <w:color w:val="000000"/>
          <w:spacing w:val="-7"/>
          <w:sz w:val="28"/>
          <w:szCs w:val="28"/>
        </w:rPr>
      </w:pPr>
    </w:p>
    <w:p w:rsidR="001A70A9" w:rsidRDefault="001A70A9" w:rsidP="008B6651">
      <w:pPr>
        <w:shd w:val="clear" w:color="auto" w:fill="FFFFFF"/>
        <w:ind w:right="24"/>
        <w:contextualSpacing/>
        <w:jc w:val="center"/>
        <w:rPr>
          <w:b/>
          <w:color w:val="000000"/>
          <w:spacing w:val="-7"/>
          <w:sz w:val="28"/>
          <w:szCs w:val="28"/>
          <w:lang w:val="uk-UA"/>
        </w:rPr>
      </w:pPr>
    </w:p>
    <w:p w:rsidR="00601701" w:rsidRPr="00057E33" w:rsidRDefault="00601701" w:rsidP="00653C21">
      <w:pPr>
        <w:shd w:val="clear" w:color="auto" w:fill="FFFFFF"/>
        <w:ind w:right="24" w:firstLine="567"/>
        <w:contextualSpacing/>
        <w:jc w:val="both"/>
        <w:rPr>
          <w:b/>
          <w:sz w:val="28"/>
          <w:szCs w:val="28"/>
          <w:lang w:val="uk-UA"/>
        </w:rPr>
      </w:pPr>
    </w:p>
    <w:sectPr w:rsidR="00601701" w:rsidRPr="00057E33" w:rsidSect="006C07F9">
      <w:footerReference w:type="default" r:id="rId12"/>
      <w:pgSz w:w="11906" w:h="16838"/>
      <w:pgMar w:top="993" w:right="850" w:bottom="851" w:left="1134" w:header="42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445" w:rsidRDefault="002E3445" w:rsidP="006C07F9">
      <w:r>
        <w:separator/>
      </w:r>
    </w:p>
  </w:endnote>
  <w:endnote w:type="continuationSeparator" w:id="1">
    <w:p w:rsidR="002E3445" w:rsidRDefault="002E3445" w:rsidP="006C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098"/>
    </w:sdtPr>
    <w:sdtContent>
      <w:p w:rsidR="00D5615E" w:rsidRDefault="00BD3EEA">
        <w:pPr>
          <w:pStyle w:val="a5"/>
          <w:jc w:val="right"/>
        </w:pPr>
        <w:fldSimple w:instr=" PAGE   \* MERGEFORMAT ">
          <w:r w:rsidR="004B178B">
            <w:rPr>
              <w:noProof/>
            </w:rPr>
            <w:t>1</w:t>
          </w:r>
        </w:fldSimple>
      </w:p>
    </w:sdtContent>
  </w:sdt>
  <w:p w:rsidR="00D5615E" w:rsidRDefault="00D561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445" w:rsidRDefault="002E3445" w:rsidP="006C07F9">
      <w:r>
        <w:separator/>
      </w:r>
    </w:p>
  </w:footnote>
  <w:footnote w:type="continuationSeparator" w:id="1">
    <w:p w:rsidR="002E3445" w:rsidRDefault="002E3445" w:rsidP="006C0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DB127F8"/>
    <w:lvl w:ilvl="0" w:tplc="FFFFFFFF">
      <w:start w:val="1"/>
      <w:numFmt w:val="bullet"/>
      <w:lvlText w:val="І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244D1D"/>
    <w:multiLevelType w:val="hybridMultilevel"/>
    <w:tmpl w:val="48FA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6545"/>
    <w:multiLevelType w:val="hybridMultilevel"/>
    <w:tmpl w:val="3A425504"/>
    <w:lvl w:ilvl="0" w:tplc="F4D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285E"/>
    <w:multiLevelType w:val="hybridMultilevel"/>
    <w:tmpl w:val="98569F2C"/>
    <w:lvl w:ilvl="0" w:tplc="F4D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A37EB"/>
    <w:multiLevelType w:val="hybridMultilevel"/>
    <w:tmpl w:val="CF860854"/>
    <w:lvl w:ilvl="0" w:tplc="F4DC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F93A69"/>
    <w:multiLevelType w:val="hybridMultilevel"/>
    <w:tmpl w:val="1CF68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87F61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9157E1"/>
    <w:multiLevelType w:val="hybridMultilevel"/>
    <w:tmpl w:val="C3F4EEBA"/>
    <w:lvl w:ilvl="0" w:tplc="3EFEF22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D62282"/>
    <w:multiLevelType w:val="hybridMultilevel"/>
    <w:tmpl w:val="CC56A31E"/>
    <w:lvl w:ilvl="0" w:tplc="F4D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43C0"/>
    <w:multiLevelType w:val="hybridMultilevel"/>
    <w:tmpl w:val="BD0AA696"/>
    <w:lvl w:ilvl="0" w:tplc="3EFEF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E605B"/>
    <w:multiLevelType w:val="hybridMultilevel"/>
    <w:tmpl w:val="5780664A"/>
    <w:lvl w:ilvl="0" w:tplc="91003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5D10E1"/>
    <w:multiLevelType w:val="hybridMultilevel"/>
    <w:tmpl w:val="37D8E0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173744B6"/>
    <w:multiLevelType w:val="multilevel"/>
    <w:tmpl w:val="62DE3F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265380"/>
    <w:multiLevelType w:val="hybridMultilevel"/>
    <w:tmpl w:val="71DEBABE"/>
    <w:lvl w:ilvl="0" w:tplc="7570E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D37B2"/>
    <w:multiLevelType w:val="hybridMultilevel"/>
    <w:tmpl w:val="BCE061EA"/>
    <w:lvl w:ilvl="0" w:tplc="3EFEF22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4C03A9"/>
    <w:multiLevelType w:val="multilevel"/>
    <w:tmpl w:val="0419001F"/>
    <w:numStyleLink w:val="1"/>
  </w:abstractNum>
  <w:abstractNum w:abstractNumId="16">
    <w:nsid w:val="1FE72A3F"/>
    <w:multiLevelType w:val="hybridMultilevel"/>
    <w:tmpl w:val="F24A87B6"/>
    <w:lvl w:ilvl="0" w:tplc="F4DC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0C43F34"/>
    <w:multiLevelType w:val="hybridMultilevel"/>
    <w:tmpl w:val="F710C214"/>
    <w:lvl w:ilvl="0" w:tplc="E77E6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7B1EF2"/>
    <w:multiLevelType w:val="hybridMultilevel"/>
    <w:tmpl w:val="A2067094"/>
    <w:lvl w:ilvl="0" w:tplc="3EFEF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F4471"/>
    <w:multiLevelType w:val="multilevel"/>
    <w:tmpl w:val="B7D4D9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EB47E55"/>
    <w:multiLevelType w:val="hybridMultilevel"/>
    <w:tmpl w:val="9EFEEA00"/>
    <w:lvl w:ilvl="0" w:tplc="C8060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F5A9A"/>
    <w:multiLevelType w:val="hybridMultilevel"/>
    <w:tmpl w:val="665E865C"/>
    <w:lvl w:ilvl="0" w:tplc="738AFD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00B5D5F"/>
    <w:multiLevelType w:val="hybridMultilevel"/>
    <w:tmpl w:val="C36242EE"/>
    <w:lvl w:ilvl="0" w:tplc="F4D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8174D"/>
    <w:multiLevelType w:val="hybridMultilevel"/>
    <w:tmpl w:val="AFBEB754"/>
    <w:lvl w:ilvl="0" w:tplc="BB3EE9B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D1464"/>
    <w:multiLevelType w:val="hybridMultilevel"/>
    <w:tmpl w:val="50AE91D0"/>
    <w:lvl w:ilvl="0" w:tplc="7570E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02DF9"/>
    <w:multiLevelType w:val="hybridMultilevel"/>
    <w:tmpl w:val="B29CA97E"/>
    <w:lvl w:ilvl="0" w:tplc="F4DC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97F7E95"/>
    <w:multiLevelType w:val="hybridMultilevel"/>
    <w:tmpl w:val="70EEE292"/>
    <w:lvl w:ilvl="0" w:tplc="2FF897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AD41045"/>
    <w:multiLevelType w:val="hybridMultilevel"/>
    <w:tmpl w:val="2FE0F576"/>
    <w:lvl w:ilvl="0" w:tplc="F4D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A526E"/>
    <w:multiLevelType w:val="hybridMultilevel"/>
    <w:tmpl w:val="F99A20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E1C83"/>
    <w:multiLevelType w:val="hybridMultilevel"/>
    <w:tmpl w:val="CDCCBF1A"/>
    <w:lvl w:ilvl="0" w:tplc="E0663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35C37"/>
    <w:multiLevelType w:val="hybridMultilevel"/>
    <w:tmpl w:val="0C3E1F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B243B7"/>
    <w:multiLevelType w:val="multilevel"/>
    <w:tmpl w:val="D538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F861DD0"/>
    <w:multiLevelType w:val="hybridMultilevel"/>
    <w:tmpl w:val="5C4AFF64"/>
    <w:lvl w:ilvl="0" w:tplc="486E3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378FB"/>
    <w:multiLevelType w:val="hybridMultilevel"/>
    <w:tmpl w:val="F59AA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B4E31"/>
    <w:multiLevelType w:val="hybridMultilevel"/>
    <w:tmpl w:val="DE422160"/>
    <w:lvl w:ilvl="0" w:tplc="C7C0B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721A24"/>
    <w:multiLevelType w:val="hybridMultilevel"/>
    <w:tmpl w:val="134C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A217C"/>
    <w:multiLevelType w:val="hybridMultilevel"/>
    <w:tmpl w:val="A7027DE8"/>
    <w:lvl w:ilvl="0" w:tplc="3EFEF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D632D"/>
    <w:multiLevelType w:val="hybridMultilevel"/>
    <w:tmpl w:val="3A6A868C"/>
    <w:lvl w:ilvl="0" w:tplc="3EFEF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F83A0C"/>
    <w:multiLevelType w:val="hybridMultilevel"/>
    <w:tmpl w:val="50AE91D0"/>
    <w:lvl w:ilvl="0" w:tplc="7570E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095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B23E24"/>
    <w:multiLevelType w:val="hybridMultilevel"/>
    <w:tmpl w:val="517C8B7A"/>
    <w:lvl w:ilvl="0" w:tplc="F4DC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F3639A"/>
    <w:multiLevelType w:val="hybridMultilevel"/>
    <w:tmpl w:val="94564E26"/>
    <w:lvl w:ilvl="0" w:tplc="F4DC3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D65713"/>
    <w:multiLevelType w:val="hybridMultilevel"/>
    <w:tmpl w:val="5EF448BA"/>
    <w:lvl w:ilvl="0" w:tplc="3EFEF2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7756C"/>
    <w:multiLevelType w:val="hybridMultilevel"/>
    <w:tmpl w:val="E7540BFE"/>
    <w:lvl w:ilvl="0" w:tplc="0A3E6A64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3"/>
  </w:num>
  <w:num w:numId="3">
    <w:abstractNumId w:val="4"/>
  </w:num>
  <w:num w:numId="4">
    <w:abstractNumId w:val="16"/>
  </w:num>
  <w:num w:numId="5">
    <w:abstractNumId w:val="7"/>
  </w:num>
  <w:num w:numId="6">
    <w:abstractNumId w:val="40"/>
  </w:num>
  <w:num w:numId="7">
    <w:abstractNumId w:val="23"/>
  </w:num>
  <w:num w:numId="8">
    <w:abstractNumId w:val="3"/>
  </w:num>
  <w:num w:numId="9">
    <w:abstractNumId w:val="2"/>
  </w:num>
  <w:num w:numId="10">
    <w:abstractNumId w:val="27"/>
  </w:num>
  <w:num w:numId="11">
    <w:abstractNumId w:val="8"/>
  </w:num>
  <w:num w:numId="12">
    <w:abstractNumId w:val="22"/>
  </w:num>
  <w:num w:numId="13">
    <w:abstractNumId w:val="1"/>
  </w:num>
  <w:num w:numId="14">
    <w:abstractNumId w:val="41"/>
  </w:num>
  <w:num w:numId="15">
    <w:abstractNumId w:val="35"/>
  </w:num>
  <w:num w:numId="16">
    <w:abstractNumId w:val="39"/>
  </w:num>
  <w:num w:numId="17">
    <w:abstractNumId w:val="15"/>
  </w:num>
  <w:num w:numId="18">
    <w:abstractNumId w:val="6"/>
  </w:num>
  <w:num w:numId="19">
    <w:abstractNumId w:val="5"/>
  </w:num>
  <w:num w:numId="20">
    <w:abstractNumId w:val="33"/>
  </w:num>
  <w:num w:numId="21">
    <w:abstractNumId w:val="25"/>
  </w:num>
  <w:num w:numId="22">
    <w:abstractNumId w:val="30"/>
  </w:num>
  <w:num w:numId="23">
    <w:abstractNumId w:val="17"/>
  </w:num>
  <w:num w:numId="24">
    <w:abstractNumId w:val="9"/>
  </w:num>
  <w:num w:numId="25">
    <w:abstractNumId w:val="28"/>
  </w:num>
  <w:num w:numId="26">
    <w:abstractNumId w:val="36"/>
  </w:num>
  <w:num w:numId="27">
    <w:abstractNumId w:val="42"/>
  </w:num>
  <w:num w:numId="28">
    <w:abstractNumId w:val="24"/>
  </w:num>
  <w:num w:numId="29">
    <w:abstractNumId w:val="19"/>
  </w:num>
  <w:num w:numId="30">
    <w:abstractNumId w:val="12"/>
  </w:num>
  <w:num w:numId="31">
    <w:abstractNumId w:val="18"/>
  </w:num>
  <w:num w:numId="32">
    <w:abstractNumId w:val="14"/>
  </w:num>
  <w:num w:numId="33">
    <w:abstractNumId w:val="38"/>
  </w:num>
  <w:num w:numId="34">
    <w:abstractNumId w:val="13"/>
  </w:num>
  <w:num w:numId="35">
    <w:abstractNumId w:val="31"/>
  </w:num>
  <w:num w:numId="36">
    <w:abstractNumId w:val="26"/>
  </w:num>
  <w:num w:numId="37">
    <w:abstractNumId w:val="32"/>
  </w:num>
  <w:num w:numId="38">
    <w:abstractNumId w:val="10"/>
  </w:num>
  <w:num w:numId="39">
    <w:abstractNumId w:val="20"/>
  </w:num>
  <w:num w:numId="40">
    <w:abstractNumId w:val="34"/>
  </w:num>
  <w:num w:numId="41">
    <w:abstractNumId w:val="21"/>
  </w:num>
  <w:num w:numId="42">
    <w:abstractNumId w:val="29"/>
  </w:num>
  <w:num w:numId="43">
    <w:abstractNumId w:val="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7F9"/>
    <w:rsid w:val="00025C7D"/>
    <w:rsid w:val="000423F4"/>
    <w:rsid w:val="000434C3"/>
    <w:rsid w:val="00057E33"/>
    <w:rsid w:val="0006106C"/>
    <w:rsid w:val="00073020"/>
    <w:rsid w:val="00074F8A"/>
    <w:rsid w:val="000879E8"/>
    <w:rsid w:val="000A0243"/>
    <w:rsid w:val="000B5111"/>
    <w:rsid w:val="000C00BE"/>
    <w:rsid w:val="000C1585"/>
    <w:rsid w:val="000C5FEA"/>
    <w:rsid w:val="00106CD6"/>
    <w:rsid w:val="00116673"/>
    <w:rsid w:val="00122D6F"/>
    <w:rsid w:val="00124585"/>
    <w:rsid w:val="001460FA"/>
    <w:rsid w:val="001515AD"/>
    <w:rsid w:val="00152807"/>
    <w:rsid w:val="001655AE"/>
    <w:rsid w:val="001667F3"/>
    <w:rsid w:val="001750FF"/>
    <w:rsid w:val="00184F2F"/>
    <w:rsid w:val="001A225A"/>
    <w:rsid w:val="001A70A9"/>
    <w:rsid w:val="001D0D95"/>
    <w:rsid w:val="001D271D"/>
    <w:rsid w:val="001E6494"/>
    <w:rsid w:val="001F1842"/>
    <w:rsid w:val="001F65E9"/>
    <w:rsid w:val="001F73D5"/>
    <w:rsid w:val="00207E32"/>
    <w:rsid w:val="00260954"/>
    <w:rsid w:val="0027057F"/>
    <w:rsid w:val="002743C4"/>
    <w:rsid w:val="00293CEF"/>
    <w:rsid w:val="00297636"/>
    <w:rsid w:val="002B623B"/>
    <w:rsid w:val="002C314F"/>
    <w:rsid w:val="002D47AE"/>
    <w:rsid w:val="002E10BB"/>
    <w:rsid w:val="002E2303"/>
    <w:rsid w:val="002E3445"/>
    <w:rsid w:val="002E403C"/>
    <w:rsid w:val="002F0899"/>
    <w:rsid w:val="00326B98"/>
    <w:rsid w:val="003618E0"/>
    <w:rsid w:val="00366112"/>
    <w:rsid w:val="00366183"/>
    <w:rsid w:val="003B5D0F"/>
    <w:rsid w:val="003B67F1"/>
    <w:rsid w:val="003C4FBA"/>
    <w:rsid w:val="003D1B64"/>
    <w:rsid w:val="003D6A60"/>
    <w:rsid w:val="003E4A7D"/>
    <w:rsid w:val="003F78A5"/>
    <w:rsid w:val="00420532"/>
    <w:rsid w:val="00470EFC"/>
    <w:rsid w:val="004831F8"/>
    <w:rsid w:val="0049054B"/>
    <w:rsid w:val="00491E5C"/>
    <w:rsid w:val="004A3AC2"/>
    <w:rsid w:val="004B178B"/>
    <w:rsid w:val="004C0A7D"/>
    <w:rsid w:val="004C1B7C"/>
    <w:rsid w:val="004C24FA"/>
    <w:rsid w:val="004D1D0E"/>
    <w:rsid w:val="004F163B"/>
    <w:rsid w:val="004F1E03"/>
    <w:rsid w:val="0050162E"/>
    <w:rsid w:val="005417A9"/>
    <w:rsid w:val="00545171"/>
    <w:rsid w:val="00560A7E"/>
    <w:rsid w:val="00572B7A"/>
    <w:rsid w:val="00574D2F"/>
    <w:rsid w:val="00595D93"/>
    <w:rsid w:val="005A1915"/>
    <w:rsid w:val="005E52A5"/>
    <w:rsid w:val="00601701"/>
    <w:rsid w:val="00621E75"/>
    <w:rsid w:val="00645990"/>
    <w:rsid w:val="0064618F"/>
    <w:rsid w:val="00653C21"/>
    <w:rsid w:val="006A1965"/>
    <w:rsid w:val="006A42E1"/>
    <w:rsid w:val="006B564A"/>
    <w:rsid w:val="006C07F9"/>
    <w:rsid w:val="006C1C17"/>
    <w:rsid w:val="006D6F77"/>
    <w:rsid w:val="0070541D"/>
    <w:rsid w:val="00723F60"/>
    <w:rsid w:val="00735DFC"/>
    <w:rsid w:val="007432FD"/>
    <w:rsid w:val="007502FB"/>
    <w:rsid w:val="00755BE6"/>
    <w:rsid w:val="00797AED"/>
    <w:rsid w:val="007A11E9"/>
    <w:rsid w:val="007B18BC"/>
    <w:rsid w:val="007C09A4"/>
    <w:rsid w:val="007D7369"/>
    <w:rsid w:val="007E14D0"/>
    <w:rsid w:val="007F3A9D"/>
    <w:rsid w:val="00803EBD"/>
    <w:rsid w:val="008153F4"/>
    <w:rsid w:val="00821A43"/>
    <w:rsid w:val="00832872"/>
    <w:rsid w:val="00842FFF"/>
    <w:rsid w:val="00853C19"/>
    <w:rsid w:val="008627C2"/>
    <w:rsid w:val="00881DC0"/>
    <w:rsid w:val="00884EAA"/>
    <w:rsid w:val="008877EC"/>
    <w:rsid w:val="008902D9"/>
    <w:rsid w:val="008A05D3"/>
    <w:rsid w:val="008B6651"/>
    <w:rsid w:val="008D469C"/>
    <w:rsid w:val="008D6E15"/>
    <w:rsid w:val="008E1634"/>
    <w:rsid w:val="00905A8A"/>
    <w:rsid w:val="0091615C"/>
    <w:rsid w:val="00920750"/>
    <w:rsid w:val="00924B81"/>
    <w:rsid w:val="00941CCA"/>
    <w:rsid w:val="00952E9D"/>
    <w:rsid w:val="00963136"/>
    <w:rsid w:val="009722DC"/>
    <w:rsid w:val="00984C05"/>
    <w:rsid w:val="00996ECC"/>
    <w:rsid w:val="009A2E51"/>
    <w:rsid w:val="009B64E8"/>
    <w:rsid w:val="009C6D88"/>
    <w:rsid w:val="009C7C30"/>
    <w:rsid w:val="009D0D7E"/>
    <w:rsid w:val="009D5943"/>
    <w:rsid w:val="009E4AD5"/>
    <w:rsid w:val="00A13E64"/>
    <w:rsid w:val="00A27C4C"/>
    <w:rsid w:val="00A327CA"/>
    <w:rsid w:val="00A32A39"/>
    <w:rsid w:val="00A37EC5"/>
    <w:rsid w:val="00A44396"/>
    <w:rsid w:val="00A5716E"/>
    <w:rsid w:val="00A85D05"/>
    <w:rsid w:val="00A940F7"/>
    <w:rsid w:val="00AB7707"/>
    <w:rsid w:val="00AC37BE"/>
    <w:rsid w:val="00AD321C"/>
    <w:rsid w:val="00AF216C"/>
    <w:rsid w:val="00B31BCE"/>
    <w:rsid w:val="00B35596"/>
    <w:rsid w:val="00B4481F"/>
    <w:rsid w:val="00B57B25"/>
    <w:rsid w:val="00B81057"/>
    <w:rsid w:val="00B81B89"/>
    <w:rsid w:val="00B85181"/>
    <w:rsid w:val="00BD3EEA"/>
    <w:rsid w:val="00BE4AE2"/>
    <w:rsid w:val="00BE7B65"/>
    <w:rsid w:val="00C063A9"/>
    <w:rsid w:val="00C10431"/>
    <w:rsid w:val="00C84E5F"/>
    <w:rsid w:val="00CC67ED"/>
    <w:rsid w:val="00CF0ABC"/>
    <w:rsid w:val="00D0735B"/>
    <w:rsid w:val="00D07DEE"/>
    <w:rsid w:val="00D118E3"/>
    <w:rsid w:val="00D551E7"/>
    <w:rsid w:val="00D5615E"/>
    <w:rsid w:val="00D627CE"/>
    <w:rsid w:val="00D67F78"/>
    <w:rsid w:val="00D8110F"/>
    <w:rsid w:val="00D86157"/>
    <w:rsid w:val="00D95C8C"/>
    <w:rsid w:val="00DA12A3"/>
    <w:rsid w:val="00DB3A45"/>
    <w:rsid w:val="00DC0CBB"/>
    <w:rsid w:val="00DC4D3B"/>
    <w:rsid w:val="00DE4CA8"/>
    <w:rsid w:val="00E22BF1"/>
    <w:rsid w:val="00E35DBA"/>
    <w:rsid w:val="00E41322"/>
    <w:rsid w:val="00E4354A"/>
    <w:rsid w:val="00E53DFB"/>
    <w:rsid w:val="00E567DF"/>
    <w:rsid w:val="00E62737"/>
    <w:rsid w:val="00E67F9E"/>
    <w:rsid w:val="00E72194"/>
    <w:rsid w:val="00E80844"/>
    <w:rsid w:val="00EA0E90"/>
    <w:rsid w:val="00EC48ED"/>
    <w:rsid w:val="00ED5A26"/>
    <w:rsid w:val="00EF4D87"/>
    <w:rsid w:val="00F11222"/>
    <w:rsid w:val="00F52F7A"/>
    <w:rsid w:val="00F73382"/>
    <w:rsid w:val="00F74716"/>
    <w:rsid w:val="00F86B43"/>
    <w:rsid w:val="00FA0DE6"/>
    <w:rsid w:val="00FA36AE"/>
    <w:rsid w:val="00FB239E"/>
    <w:rsid w:val="00FD21D5"/>
    <w:rsid w:val="00FE17BB"/>
    <w:rsid w:val="00FF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07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07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3C21"/>
    <w:pPr>
      <w:ind w:left="720"/>
      <w:contextualSpacing/>
    </w:pPr>
  </w:style>
  <w:style w:type="table" w:styleId="a8">
    <w:name w:val="Table Grid"/>
    <w:basedOn w:val="a1"/>
    <w:uiPriority w:val="59"/>
    <w:rsid w:val="00F52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0434C3"/>
    <w:pPr>
      <w:numPr>
        <w:numId w:val="18"/>
      </w:numPr>
    </w:pPr>
  </w:style>
  <w:style w:type="character" w:customStyle="1" w:styleId="HTML">
    <w:name w:val="Стандартный HTML Знак"/>
    <w:link w:val="HTML0"/>
    <w:uiPriority w:val="99"/>
    <w:locked/>
    <w:rsid w:val="001E6494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rsid w:val="001E6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1E649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locked/>
    <w:rsid w:val="001E6494"/>
    <w:rPr>
      <w:sz w:val="24"/>
      <w:szCs w:val="24"/>
      <w:lang w:val="uk-UA"/>
    </w:rPr>
  </w:style>
  <w:style w:type="paragraph" w:styleId="aa">
    <w:name w:val="Body Text"/>
    <w:basedOn w:val="a"/>
    <w:link w:val="a9"/>
    <w:rsid w:val="001E6494"/>
    <w:pPr>
      <w:ind w:right="7370"/>
      <w:jc w:val="both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10">
    <w:name w:val="Основной текст Знак1"/>
    <w:basedOn w:val="a0"/>
    <w:uiPriority w:val="99"/>
    <w:semiHidden/>
    <w:rsid w:val="001E6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71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71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inline-p">
    <w:name w:val="Li_inline-p"/>
    <w:basedOn w:val="a"/>
    <w:rsid w:val="001D0D95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styleId="ad">
    <w:name w:val="Normal (Web)"/>
    <w:basedOn w:val="a"/>
    <w:uiPriority w:val="99"/>
    <w:unhideWhenUsed/>
    <w:rsid w:val="009C7C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7C30"/>
  </w:style>
  <w:style w:type="character" w:styleId="ae">
    <w:name w:val="Hyperlink"/>
    <w:basedOn w:val="a0"/>
    <w:uiPriority w:val="99"/>
    <w:semiHidden/>
    <w:unhideWhenUsed/>
    <w:rsid w:val="009C7C30"/>
    <w:rPr>
      <w:color w:val="0000FF"/>
      <w:u w:val="single"/>
    </w:rPr>
  </w:style>
  <w:style w:type="character" w:styleId="af">
    <w:name w:val="Strong"/>
    <w:basedOn w:val="a0"/>
    <w:uiPriority w:val="22"/>
    <w:qFormat/>
    <w:rsid w:val="009E4AD5"/>
    <w:rPr>
      <w:b/>
      <w:bCs/>
    </w:rPr>
  </w:style>
  <w:style w:type="paragraph" w:styleId="af0">
    <w:name w:val="No Spacing"/>
    <w:link w:val="af1"/>
    <w:uiPriority w:val="1"/>
    <w:qFormat/>
    <w:rsid w:val="003B5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B5D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AE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1"/>
    <w:qFormat/>
    <w:rsid w:val="00572B7A"/>
    <w:pPr>
      <w:spacing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B0538F-56BF-4A5C-940B-5D3824B806D0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4_5" csCatId="accent4" phldr="1"/>
      <dgm:spPr/>
    </dgm:pt>
    <dgm:pt modelId="{E7D778C9-7C15-44C7-87C8-F3B526F6C25B}">
      <dgm:prSet custT="1"/>
      <dgm:spPr>
        <a:solidFill>
          <a:schemeClr val="accent1">
            <a:lumMod val="20000"/>
            <a:lumOff val="80000"/>
            <a:alpha val="80000"/>
          </a:schemeClr>
        </a:solidFill>
      </dgm:spPr>
      <dgm:t>
        <a:bodyPr/>
        <a:lstStyle/>
        <a:p>
          <a:pPr marR="0" algn="ctr" rtl="0"/>
          <a:endParaRPr lang="uk-UA" sz="1400" baseline="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marR="0" algn="ctr" rtl="0"/>
          <a:r>
            <a:rPr lang="uk-UA" sz="1200" b="1" cap="all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Дошкільний навчальний заклад</a:t>
          </a:r>
        </a:p>
      </dgm:t>
    </dgm:pt>
    <dgm:pt modelId="{353E98C1-CC4E-4E61-9875-DE446EDADDCA}" type="parTrans" cxnId="{F14089A4-7780-4A70-A335-8CD1B64C3DFB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DB386CEE-D7DC-4D73-B6B6-898C49882A0F}" type="sibTrans" cxnId="{F14089A4-7780-4A70-A335-8CD1B64C3DFB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A64A2E66-C8D4-47DC-9F1A-AAD9378119B3}">
      <dgm:prSet custT="1"/>
      <dgm:spPr>
        <a:solidFill>
          <a:schemeClr val="accent1">
            <a:lumMod val="20000"/>
            <a:lumOff val="80000"/>
            <a:alpha val="70000"/>
          </a:schemeClr>
        </a:solidFill>
      </dgm:spPr>
      <dgm:t>
        <a:bodyPr/>
        <a:lstStyle/>
        <a:p>
          <a:pPr marR="0" algn="ctr" rtl="0"/>
          <a:r>
            <a:rPr lang="uk-UA" sz="14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2 групи ранньоговіку від 1,6 до 3-ьох років </a:t>
          </a:r>
          <a:endParaRPr lang="ru-RU" sz="14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A4E98FD1-6FBB-4915-B772-AE1B5C4FA02C}" type="parTrans" cxnId="{389CB9B0-1E33-437D-8556-2C2E1587C35A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4C47A5E6-171C-4D9E-B8BE-FBBA1FE4F25A}" type="sibTrans" cxnId="{389CB9B0-1E33-437D-8556-2C2E1587C35A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B31BEBAB-2E77-45E9-B0EA-B1E129BF6070}">
      <dgm:prSet/>
      <dgm:spPr>
        <a:solidFill>
          <a:schemeClr val="accent1">
            <a:lumMod val="20000"/>
            <a:lumOff val="80000"/>
            <a:alpha val="80000"/>
          </a:schemeClr>
        </a:solidFill>
      </dgm:spPr>
      <dgm:t>
        <a:bodyPr/>
        <a:lstStyle/>
        <a:p>
          <a:pPr marR="0" algn="ctr" rtl="0"/>
          <a:r>
            <a:rPr lang="uk-UA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 інклюзивна група </a:t>
          </a:r>
          <a:endParaRPr lang="ru-RU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041B319D-9B74-42C5-8C59-7A83753C695B}" type="parTrans" cxnId="{4F67164D-C3DA-4FC8-8778-8F8A974141CB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97289EAC-AF8C-44D2-AE5E-F6ABACAF5877}" type="sibTrans" cxnId="{4F67164D-C3DA-4FC8-8778-8F8A974141CB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E7A4E412-66A1-4FFB-92F7-2A39911369B2}">
      <dgm:prSet/>
      <dgm:spPr>
        <a:solidFill>
          <a:schemeClr val="accent1">
            <a:lumMod val="20000"/>
            <a:lumOff val="80000"/>
            <a:alpha val="70000"/>
          </a:schemeClr>
        </a:solidFill>
      </dgm:spPr>
      <dgm:t>
        <a:bodyPr/>
        <a:lstStyle/>
        <a:p>
          <a:pPr marR="0" algn="ctr" rtl="0"/>
          <a:r>
            <a:rPr lang="ru-RU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9дошкільних груп  віком від 3-ьох до 6-ти років </a:t>
          </a:r>
        </a:p>
      </dgm:t>
    </dgm:pt>
    <dgm:pt modelId="{82137E0A-5856-49A5-9C87-CA8EF4A4DC81}" type="parTrans" cxnId="{1F19B222-1135-4CC5-8572-AA9BAF1DE8F4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B9813C46-9E49-4DA8-AFD6-8BAE805A3D57}" type="sibTrans" cxnId="{1F19B222-1135-4CC5-8572-AA9BAF1DE8F4}">
      <dgm:prSet/>
      <dgm:spPr/>
      <dgm:t>
        <a:bodyPr/>
        <a:lstStyle/>
        <a:p>
          <a:endParaRPr lang="ru-RU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gm:t>
    </dgm:pt>
    <dgm:pt modelId="{55CF523B-D1CB-41C5-B411-A6A0C5D88B00}" type="pres">
      <dgm:prSet presAssocID="{ECB0538F-56BF-4A5C-940B-5D3824B806D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8F73AC7-F842-4E89-B019-8B549D068D35}" type="pres">
      <dgm:prSet presAssocID="{E7D778C9-7C15-44C7-87C8-F3B526F6C25B}" presName="vertOne" presStyleCnt="0"/>
      <dgm:spPr/>
    </dgm:pt>
    <dgm:pt modelId="{9BAEC4AC-C695-489C-9D44-563CE4BD9E87}" type="pres">
      <dgm:prSet presAssocID="{E7D778C9-7C15-44C7-87C8-F3B526F6C25B}" presName="txOne" presStyleLbl="node0" presStyleIdx="0" presStyleCnt="2" custScaleY="66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E3C195-CCBB-4691-8C7A-D5E5F4010786}" type="pres">
      <dgm:prSet presAssocID="{E7D778C9-7C15-44C7-87C8-F3B526F6C25B}" presName="parTransOne" presStyleCnt="0"/>
      <dgm:spPr/>
    </dgm:pt>
    <dgm:pt modelId="{77E1C9F4-1E53-4668-A9CA-326913DE2753}" type="pres">
      <dgm:prSet presAssocID="{E7D778C9-7C15-44C7-87C8-F3B526F6C25B}" presName="horzOne" presStyleCnt="0"/>
      <dgm:spPr/>
    </dgm:pt>
    <dgm:pt modelId="{9A617A22-2600-406A-AE93-E7D381CF46B2}" type="pres">
      <dgm:prSet presAssocID="{A64A2E66-C8D4-47DC-9F1A-AAD9378119B3}" presName="vertTwo" presStyleCnt="0"/>
      <dgm:spPr/>
    </dgm:pt>
    <dgm:pt modelId="{B9C164BC-165E-4289-9DAE-2A3376DE5AEB}" type="pres">
      <dgm:prSet presAssocID="{A64A2E66-C8D4-47DC-9F1A-AAD9378119B3}" presName="txTwo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259889-DFAE-4D3A-B903-41FEA1F2DB7D}" type="pres">
      <dgm:prSet presAssocID="{A64A2E66-C8D4-47DC-9F1A-AAD9378119B3}" presName="horzTwo" presStyleCnt="0"/>
      <dgm:spPr/>
    </dgm:pt>
    <dgm:pt modelId="{8372DF8D-DBEB-4176-849B-81DBF70ECDE2}" type="pres">
      <dgm:prSet presAssocID="{DB386CEE-D7DC-4D73-B6B6-898C49882A0F}" presName="sibSpaceOne" presStyleCnt="0"/>
      <dgm:spPr/>
    </dgm:pt>
    <dgm:pt modelId="{5931A417-C7A1-497A-9F12-48FEC1DEEE8B}" type="pres">
      <dgm:prSet presAssocID="{B31BEBAB-2E77-45E9-B0EA-B1E129BF6070}" presName="vertOne" presStyleCnt="0"/>
      <dgm:spPr/>
    </dgm:pt>
    <dgm:pt modelId="{F3BDC531-0CE8-4900-92EC-F9BD35C56C3B}" type="pres">
      <dgm:prSet presAssocID="{B31BEBAB-2E77-45E9-B0EA-B1E129BF6070}" presName="txOn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5CA0CA-EA5C-48A9-98F1-AADC099B3DC6}" type="pres">
      <dgm:prSet presAssocID="{B31BEBAB-2E77-45E9-B0EA-B1E129BF6070}" presName="parTransOne" presStyleCnt="0"/>
      <dgm:spPr/>
    </dgm:pt>
    <dgm:pt modelId="{C410F9D0-ECBE-4F06-9476-BFDA9844692F}" type="pres">
      <dgm:prSet presAssocID="{B31BEBAB-2E77-45E9-B0EA-B1E129BF6070}" presName="horzOne" presStyleCnt="0"/>
      <dgm:spPr/>
    </dgm:pt>
    <dgm:pt modelId="{8804B35D-4FE9-436F-8629-DEAFF914A2BB}" type="pres">
      <dgm:prSet presAssocID="{E7A4E412-66A1-4FFB-92F7-2A39911369B2}" presName="vertTwo" presStyleCnt="0"/>
      <dgm:spPr/>
    </dgm:pt>
    <dgm:pt modelId="{07537CBD-A3AD-4BEC-8262-CCD9BA40EEFF}" type="pres">
      <dgm:prSet presAssocID="{E7A4E412-66A1-4FFB-92F7-2A39911369B2}" presName="txTwo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9AF20-09D7-4CEB-B0E0-C2DB25743E65}" type="pres">
      <dgm:prSet presAssocID="{E7A4E412-66A1-4FFB-92F7-2A39911369B2}" presName="horzTwo" presStyleCnt="0"/>
      <dgm:spPr/>
    </dgm:pt>
  </dgm:ptLst>
  <dgm:cxnLst>
    <dgm:cxn modelId="{ED6CFE93-AE3A-4BB8-AD03-4495D468B95C}" type="presOf" srcId="{E7D778C9-7C15-44C7-87C8-F3B526F6C25B}" destId="{9BAEC4AC-C695-489C-9D44-563CE4BD9E87}" srcOrd="0" destOrd="0" presId="urn:microsoft.com/office/officeart/2005/8/layout/hierarchy4"/>
    <dgm:cxn modelId="{2716D79B-C1BD-4348-A821-E3126B2B81FD}" type="presOf" srcId="{ECB0538F-56BF-4A5C-940B-5D3824B806D0}" destId="{55CF523B-D1CB-41C5-B411-A6A0C5D88B00}" srcOrd="0" destOrd="0" presId="urn:microsoft.com/office/officeart/2005/8/layout/hierarchy4"/>
    <dgm:cxn modelId="{4F67164D-C3DA-4FC8-8778-8F8A974141CB}" srcId="{ECB0538F-56BF-4A5C-940B-5D3824B806D0}" destId="{B31BEBAB-2E77-45E9-B0EA-B1E129BF6070}" srcOrd="1" destOrd="0" parTransId="{041B319D-9B74-42C5-8C59-7A83753C695B}" sibTransId="{97289EAC-AF8C-44D2-AE5E-F6ABACAF5877}"/>
    <dgm:cxn modelId="{B4C69518-3592-4580-9197-41253B4B66BE}" type="presOf" srcId="{A64A2E66-C8D4-47DC-9F1A-AAD9378119B3}" destId="{B9C164BC-165E-4289-9DAE-2A3376DE5AEB}" srcOrd="0" destOrd="0" presId="urn:microsoft.com/office/officeart/2005/8/layout/hierarchy4"/>
    <dgm:cxn modelId="{E11048C7-2E24-471D-B8AA-9581C15BF295}" type="presOf" srcId="{B31BEBAB-2E77-45E9-B0EA-B1E129BF6070}" destId="{F3BDC531-0CE8-4900-92EC-F9BD35C56C3B}" srcOrd="0" destOrd="0" presId="urn:microsoft.com/office/officeart/2005/8/layout/hierarchy4"/>
    <dgm:cxn modelId="{389CB9B0-1E33-437D-8556-2C2E1587C35A}" srcId="{E7D778C9-7C15-44C7-87C8-F3B526F6C25B}" destId="{A64A2E66-C8D4-47DC-9F1A-AAD9378119B3}" srcOrd="0" destOrd="0" parTransId="{A4E98FD1-6FBB-4915-B772-AE1B5C4FA02C}" sibTransId="{4C47A5E6-171C-4D9E-B8BE-FBBA1FE4F25A}"/>
    <dgm:cxn modelId="{1F19B222-1135-4CC5-8572-AA9BAF1DE8F4}" srcId="{B31BEBAB-2E77-45E9-B0EA-B1E129BF6070}" destId="{E7A4E412-66A1-4FFB-92F7-2A39911369B2}" srcOrd="0" destOrd="0" parTransId="{82137E0A-5856-49A5-9C87-CA8EF4A4DC81}" sibTransId="{B9813C46-9E49-4DA8-AFD6-8BAE805A3D57}"/>
    <dgm:cxn modelId="{C60DE4B0-D99A-4378-92AB-2CBEB4C45E81}" type="presOf" srcId="{E7A4E412-66A1-4FFB-92F7-2A39911369B2}" destId="{07537CBD-A3AD-4BEC-8262-CCD9BA40EEFF}" srcOrd="0" destOrd="0" presId="urn:microsoft.com/office/officeart/2005/8/layout/hierarchy4"/>
    <dgm:cxn modelId="{F14089A4-7780-4A70-A335-8CD1B64C3DFB}" srcId="{ECB0538F-56BF-4A5C-940B-5D3824B806D0}" destId="{E7D778C9-7C15-44C7-87C8-F3B526F6C25B}" srcOrd="0" destOrd="0" parTransId="{353E98C1-CC4E-4E61-9875-DE446EDADDCA}" sibTransId="{DB386CEE-D7DC-4D73-B6B6-898C49882A0F}"/>
    <dgm:cxn modelId="{DD0BF0C4-0228-4D82-8945-6588B3451CB9}" type="presParOf" srcId="{55CF523B-D1CB-41C5-B411-A6A0C5D88B00}" destId="{88F73AC7-F842-4E89-B019-8B549D068D35}" srcOrd="0" destOrd="0" presId="urn:microsoft.com/office/officeart/2005/8/layout/hierarchy4"/>
    <dgm:cxn modelId="{D8E55884-C847-49DA-9BA4-4D87B7E5D877}" type="presParOf" srcId="{88F73AC7-F842-4E89-B019-8B549D068D35}" destId="{9BAEC4AC-C695-489C-9D44-563CE4BD9E87}" srcOrd="0" destOrd="0" presId="urn:microsoft.com/office/officeart/2005/8/layout/hierarchy4"/>
    <dgm:cxn modelId="{898E1A21-3397-4B38-8ED1-1244A217701C}" type="presParOf" srcId="{88F73AC7-F842-4E89-B019-8B549D068D35}" destId="{66E3C195-CCBB-4691-8C7A-D5E5F4010786}" srcOrd="1" destOrd="0" presId="urn:microsoft.com/office/officeart/2005/8/layout/hierarchy4"/>
    <dgm:cxn modelId="{6A9E53AA-35C3-4CD0-BA4E-9FB69420EF4E}" type="presParOf" srcId="{88F73AC7-F842-4E89-B019-8B549D068D35}" destId="{77E1C9F4-1E53-4668-A9CA-326913DE2753}" srcOrd="2" destOrd="0" presId="urn:microsoft.com/office/officeart/2005/8/layout/hierarchy4"/>
    <dgm:cxn modelId="{EB0B94FC-C6E7-4C11-B75C-E0DAED622044}" type="presParOf" srcId="{77E1C9F4-1E53-4668-A9CA-326913DE2753}" destId="{9A617A22-2600-406A-AE93-E7D381CF46B2}" srcOrd="0" destOrd="0" presId="urn:microsoft.com/office/officeart/2005/8/layout/hierarchy4"/>
    <dgm:cxn modelId="{06918B6E-CC8A-495F-A446-76548CA16B41}" type="presParOf" srcId="{9A617A22-2600-406A-AE93-E7D381CF46B2}" destId="{B9C164BC-165E-4289-9DAE-2A3376DE5AEB}" srcOrd="0" destOrd="0" presId="urn:microsoft.com/office/officeart/2005/8/layout/hierarchy4"/>
    <dgm:cxn modelId="{A7B4EC26-8ED6-4993-A3F5-0B35EFA8883D}" type="presParOf" srcId="{9A617A22-2600-406A-AE93-E7D381CF46B2}" destId="{1C259889-DFAE-4D3A-B903-41FEA1F2DB7D}" srcOrd="1" destOrd="0" presId="urn:microsoft.com/office/officeart/2005/8/layout/hierarchy4"/>
    <dgm:cxn modelId="{484C1C71-12A8-4BFA-B3D2-526466D56128}" type="presParOf" srcId="{55CF523B-D1CB-41C5-B411-A6A0C5D88B00}" destId="{8372DF8D-DBEB-4176-849B-81DBF70ECDE2}" srcOrd="1" destOrd="0" presId="urn:microsoft.com/office/officeart/2005/8/layout/hierarchy4"/>
    <dgm:cxn modelId="{2B239482-FB8C-4CB6-B2CE-927A71AB492E}" type="presParOf" srcId="{55CF523B-D1CB-41C5-B411-A6A0C5D88B00}" destId="{5931A417-C7A1-497A-9F12-48FEC1DEEE8B}" srcOrd="2" destOrd="0" presId="urn:microsoft.com/office/officeart/2005/8/layout/hierarchy4"/>
    <dgm:cxn modelId="{F3B8B682-6BA1-4BAA-9FC1-4C560F16A108}" type="presParOf" srcId="{5931A417-C7A1-497A-9F12-48FEC1DEEE8B}" destId="{F3BDC531-0CE8-4900-92EC-F9BD35C56C3B}" srcOrd="0" destOrd="0" presId="urn:microsoft.com/office/officeart/2005/8/layout/hierarchy4"/>
    <dgm:cxn modelId="{1BA20857-D302-45AE-BBEF-F7C6E141F39C}" type="presParOf" srcId="{5931A417-C7A1-497A-9F12-48FEC1DEEE8B}" destId="{D45CA0CA-EA5C-48A9-98F1-AADC099B3DC6}" srcOrd="1" destOrd="0" presId="urn:microsoft.com/office/officeart/2005/8/layout/hierarchy4"/>
    <dgm:cxn modelId="{7AE53193-5722-4514-931D-069149DD8A2F}" type="presParOf" srcId="{5931A417-C7A1-497A-9F12-48FEC1DEEE8B}" destId="{C410F9D0-ECBE-4F06-9476-BFDA9844692F}" srcOrd="2" destOrd="0" presId="urn:microsoft.com/office/officeart/2005/8/layout/hierarchy4"/>
    <dgm:cxn modelId="{EEA68543-B1B2-4767-B5DD-E7199A630831}" type="presParOf" srcId="{C410F9D0-ECBE-4F06-9476-BFDA9844692F}" destId="{8804B35D-4FE9-436F-8629-DEAFF914A2BB}" srcOrd="0" destOrd="0" presId="urn:microsoft.com/office/officeart/2005/8/layout/hierarchy4"/>
    <dgm:cxn modelId="{33A48876-2EF2-4183-815B-BAAC3F5E93F8}" type="presParOf" srcId="{8804B35D-4FE9-436F-8629-DEAFF914A2BB}" destId="{07537CBD-A3AD-4BEC-8262-CCD9BA40EEFF}" srcOrd="0" destOrd="0" presId="urn:microsoft.com/office/officeart/2005/8/layout/hierarchy4"/>
    <dgm:cxn modelId="{CDD9FFF7-65A2-491A-AB20-FB02E9F8E55C}" type="presParOf" srcId="{8804B35D-4FE9-436F-8629-DEAFF914A2BB}" destId="{D1B9AF20-09D7-4CEB-B0E0-C2DB25743E65}" srcOrd="1" destOrd="0" presId="urn:microsoft.com/office/officeart/2005/8/layout/hierarchy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BAEC4AC-C695-489C-9D44-563CE4BD9E87}">
      <dsp:nvSpPr>
        <dsp:cNvPr id="0" name=""/>
        <dsp:cNvSpPr/>
      </dsp:nvSpPr>
      <dsp:spPr>
        <a:xfrm>
          <a:off x="886" y="1362"/>
          <a:ext cx="5484626" cy="701028"/>
        </a:xfrm>
        <a:prstGeom prst="roundRect">
          <a:avLst>
            <a:gd name="adj" fmla="val 10000"/>
          </a:avLst>
        </a:prstGeom>
        <a:solidFill>
          <a:schemeClr val="accent4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400" kern="1200" baseline="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cap="all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Дошкільний навчальний заклад</a:t>
          </a:r>
        </a:p>
      </dsp:txBody>
      <dsp:txXfrm>
        <a:off x="886" y="1362"/>
        <a:ext cx="5484626" cy="701028"/>
      </dsp:txXfrm>
    </dsp:sp>
    <dsp:sp modelId="{B9C164BC-165E-4289-9DAE-2A3376DE5AEB}">
      <dsp:nvSpPr>
        <dsp:cNvPr id="0" name=""/>
        <dsp:cNvSpPr/>
      </dsp:nvSpPr>
      <dsp:spPr>
        <a:xfrm>
          <a:off x="886" y="871012"/>
          <a:ext cx="1289893" cy="1061200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2 групи ранньоговіку від 1,6 до 3-ьох років </a:t>
          </a:r>
          <a:endParaRPr lang="ru-RU" sz="14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886" y="871012"/>
        <a:ext cx="1289893" cy="1061200"/>
      </dsp:txXfrm>
    </dsp:sp>
    <dsp:sp modelId="{64A24F70-DF08-4276-97E1-223AA885F82B}">
      <dsp:nvSpPr>
        <dsp:cNvPr id="0" name=""/>
        <dsp:cNvSpPr/>
      </dsp:nvSpPr>
      <dsp:spPr>
        <a:xfrm>
          <a:off x="1399131" y="871012"/>
          <a:ext cx="1289893" cy="1061200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 логопедична група </a:t>
          </a:r>
          <a:endParaRPr lang="ru-RU" sz="15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399131" y="871012"/>
        <a:ext cx="1289893" cy="1061200"/>
      </dsp:txXfrm>
    </dsp:sp>
    <dsp:sp modelId="{37B2FC0A-B123-4207-AE41-A34863F47019}">
      <dsp:nvSpPr>
        <dsp:cNvPr id="0" name=""/>
        <dsp:cNvSpPr/>
      </dsp:nvSpPr>
      <dsp:spPr>
        <a:xfrm>
          <a:off x="2797375" y="871012"/>
          <a:ext cx="1289893" cy="1061200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 інклюзивна група </a:t>
          </a:r>
          <a:endParaRPr lang="ru-RU" sz="15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797375" y="871012"/>
        <a:ext cx="1289893" cy="1061200"/>
      </dsp:txXfrm>
    </dsp:sp>
    <dsp:sp modelId="{07537CBD-A3AD-4BEC-8262-CCD9BA40EEFF}">
      <dsp:nvSpPr>
        <dsp:cNvPr id="0" name=""/>
        <dsp:cNvSpPr/>
      </dsp:nvSpPr>
      <dsp:spPr>
        <a:xfrm>
          <a:off x="4195619" y="871012"/>
          <a:ext cx="1289893" cy="1061200"/>
        </a:xfrm>
        <a:prstGeom prst="roundRect">
          <a:avLst>
            <a:gd name="adj" fmla="val 10000"/>
          </a:avLst>
        </a:prstGeom>
        <a:solidFill>
          <a:schemeClr val="accent4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5 дошкільних груп  віком від 3-ьох до 6-ти років </a:t>
          </a:r>
        </a:p>
      </dsp:txBody>
      <dsp:txXfrm>
        <a:off x="4195619" y="871012"/>
        <a:ext cx="1289893" cy="10612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A2E8B9-53BB-4B43-9BDD-EF29206E7EE3}">
      <dsp:nvSpPr>
        <dsp:cNvPr id="0" name=""/>
        <dsp:cNvSpPr/>
      </dsp:nvSpPr>
      <dsp:spPr>
        <a:xfrm>
          <a:off x="2678" y="0"/>
          <a:ext cx="5481042" cy="2505074"/>
        </a:xfrm>
        <a:prstGeom prst="roundRect">
          <a:avLst>
            <a:gd name="adj" fmla="val 10000"/>
          </a:avLst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b="1" kern="1200" baseline="0" smtClean="0">
              <a:latin typeface="Times New Roman" pitchFamily="18" charset="0"/>
              <a:cs typeface="Times New Roman" pitchFamily="18" charset="0"/>
            </a:rPr>
            <a:t>Педагогічний колектив  ДНЗ </a:t>
          </a:r>
          <a:endParaRPr lang="ru-RU" sz="1600" b="1" kern="1200" baseline="0" smtClean="0">
            <a:latin typeface="Times New Roman" pitchFamily="18" charset="0"/>
            <a:cs typeface="Times New Roman" pitchFamily="18" charset="0"/>
          </a:endParaRPr>
        </a:p>
      </dsp:txBody>
      <dsp:txXfrm>
        <a:off x="2678" y="0"/>
        <a:ext cx="5481042" cy="751522"/>
      </dsp:txXfrm>
    </dsp:sp>
    <dsp:sp modelId="{1DDBC05F-1DCD-4BB8-81A6-7DD7D169185B}">
      <dsp:nvSpPr>
        <dsp:cNvPr id="0" name=""/>
        <dsp:cNvSpPr/>
      </dsp:nvSpPr>
      <dsp:spPr>
        <a:xfrm>
          <a:off x="541268" y="542702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Керівник ДНЗ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41268" y="542702"/>
        <a:ext cx="4384833" cy="205127"/>
      </dsp:txXfrm>
    </dsp:sp>
    <dsp:sp modelId="{602323FC-94C7-48F2-BF28-4528046C45E0}">
      <dsp:nvSpPr>
        <dsp:cNvPr id="0" name=""/>
        <dsp:cNvSpPr/>
      </dsp:nvSpPr>
      <dsp:spPr>
        <a:xfrm>
          <a:off x="512722" y="766639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 вчитель-логопед 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12722" y="766639"/>
        <a:ext cx="4384833" cy="205127"/>
      </dsp:txXfrm>
    </dsp:sp>
    <dsp:sp modelId="{7E6DB6DC-DA48-4FD6-8863-DB078F3D837D}">
      <dsp:nvSpPr>
        <dsp:cNvPr id="0" name=""/>
        <dsp:cNvSpPr/>
      </dsp:nvSpPr>
      <dsp:spPr>
        <a:xfrm>
          <a:off x="550783" y="990576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1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 музичний керівник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0783" y="990576"/>
        <a:ext cx="4384833" cy="205127"/>
      </dsp:txXfrm>
    </dsp:sp>
    <dsp:sp modelId="{14EF7818-060E-47C5-8D78-58B0FB416A22}">
      <dsp:nvSpPr>
        <dsp:cNvPr id="0" name=""/>
        <dsp:cNvSpPr/>
      </dsp:nvSpPr>
      <dsp:spPr>
        <a:xfrm>
          <a:off x="550783" y="1208138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10 вихователів 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0783" y="1208138"/>
        <a:ext cx="4384833" cy="205127"/>
      </dsp:txXfrm>
    </dsp:sp>
    <dsp:sp modelId="{BB94169D-D64D-44C6-A586-449B95C39704}">
      <dsp:nvSpPr>
        <dsp:cNvPr id="0" name=""/>
        <dsp:cNvSpPr/>
      </dsp:nvSpPr>
      <dsp:spPr>
        <a:xfrm>
          <a:off x="550783" y="1438449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26667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1 асистент вихователя 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50783" y="1438449"/>
        <a:ext cx="4384833" cy="205127"/>
      </dsp:txXfrm>
    </dsp:sp>
    <dsp:sp modelId="{F7AEE3F1-587B-4533-9461-36BCAA9E956F}">
      <dsp:nvSpPr>
        <dsp:cNvPr id="0" name=""/>
        <dsp:cNvSpPr/>
      </dsp:nvSpPr>
      <dsp:spPr>
        <a:xfrm>
          <a:off x="541268" y="1649638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33333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вихователь - методист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41268" y="1649638"/>
        <a:ext cx="4384833" cy="205127"/>
      </dsp:txXfrm>
    </dsp:sp>
    <dsp:sp modelId="{F4AD1A5A-C361-43BC-9715-327357E2FBCA}">
      <dsp:nvSpPr>
        <dsp:cNvPr id="0" name=""/>
        <dsp:cNvSpPr/>
      </dsp:nvSpPr>
      <dsp:spPr>
        <a:xfrm>
          <a:off x="531752" y="1873575"/>
          <a:ext cx="4384833" cy="205127"/>
        </a:xfrm>
        <a:prstGeom prst="roundRect">
          <a:avLst>
            <a:gd name="adj" fmla="val 10000"/>
          </a:avLst>
        </a:prstGeom>
        <a:solidFill>
          <a:schemeClr val="accent4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30480" rIns="40640" bIns="3048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baseline="0" smtClean="0">
              <a:solidFill>
                <a:schemeClr val="tx1">
                  <a:lumMod val="95000"/>
                  <a:lumOff val="5000"/>
                </a:schemeClr>
              </a:solidFill>
              <a:latin typeface="Times New Roman" pitchFamily="18" charset="0"/>
              <a:cs typeface="Times New Roman" pitchFamily="18" charset="0"/>
            </a:rPr>
            <a:t>практичний психолог</a:t>
          </a:r>
          <a:endParaRPr lang="ru-RU" sz="1600" kern="1200" smtClean="0">
            <a:solidFill>
              <a:schemeClr val="tx1">
                <a:lumMod val="95000"/>
                <a:lumOff val="5000"/>
              </a:schemeClr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531752" y="1873575"/>
        <a:ext cx="4384833" cy="2051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F002E-1C92-42F7-AF25-C1F4F7DB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28</cp:revision>
  <cp:lastPrinted>2017-11-23T13:55:00Z</cp:lastPrinted>
  <dcterms:created xsi:type="dcterms:W3CDTF">2021-08-16T12:54:00Z</dcterms:created>
  <dcterms:modified xsi:type="dcterms:W3CDTF">2021-08-17T09:32:00Z</dcterms:modified>
</cp:coreProperties>
</file>